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25" w:rsidRPr="00E409D1" w:rsidRDefault="00D45418" w:rsidP="00D45418">
      <w:pPr>
        <w:pStyle w:val="1"/>
        <w:rPr>
          <w:rFonts w:eastAsia="Times New Roman"/>
          <w:szCs w:val="24"/>
        </w:rPr>
      </w:pPr>
      <w:bookmarkStart w:id="0" w:name="_Toc500761639"/>
      <w:bookmarkStart w:id="1" w:name="_Toc516150308"/>
      <w:bookmarkStart w:id="2" w:name="_Toc81478742"/>
      <w:r>
        <w:rPr>
          <w:noProof/>
        </w:rPr>
        <w:drawing>
          <wp:inline distT="0" distB="0" distL="0" distR="0">
            <wp:extent cx="5939790" cy="8408041"/>
            <wp:effectExtent l="0" t="0" r="3810" b="0"/>
            <wp:docPr id="1" name="Рисунок 1" descr="G:\титул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25" w:rsidRDefault="00871F25" w:rsidP="00682A82">
      <w:pPr>
        <w:pStyle w:val="1"/>
        <w:jc w:val="center"/>
      </w:pPr>
    </w:p>
    <w:p w:rsidR="00D45418" w:rsidRDefault="00D45418" w:rsidP="00682A82">
      <w:pPr>
        <w:pStyle w:val="1"/>
        <w:jc w:val="center"/>
      </w:pPr>
    </w:p>
    <w:p w:rsidR="00C26C55" w:rsidRPr="00C26C55" w:rsidRDefault="00C26C55" w:rsidP="00682A82">
      <w:pPr>
        <w:pStyle w:val="1"/>
        <w:jc w:val="center"/>
      </w:pPr>
      <w:bookmarkStart w:id="3" w:name="_GoBack"/>
      <w:bookmarkEnd w:id="3"/>
      <w:r w:rsidRPr="00C26C55">
        <w:lastRenderedPageBreak/>
        <w:t>1. ПОЯСНИТЕЛЬНАЯ ЗАПИСКА</w:t>
      </w:r>
      <w:bookmarkEnd w:id="0"/>
      <w:bookmarkEnd w:id="1"/>
      <w:bookmarkEnd w:id="2"/>
    </w:p>
    <w:p w:rsidR="0038166E" w:rsidRPr="0038166E" w:rsidRDefault="0038166E" w:rsidP="003816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 разработана в соответствии с Федеральным законом от 29.12.12 г. №273-ФЗ «Об образовании в Российской Федерации»; приказом Министерства образования и науки Российской Федерации (</w:t>
      </w:r>
      <w:proofErr w:type="spellStart"/>
      <w:r w:rsidRPr="00381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81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России) </w:t>
      </w:r>
      <w:r w:rsidR="00102484" w:rsidRPr="00102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09 ноября 2018 г. № 196 </w:t>
      </w:r>
      <w:r w:rsidRPr="00381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Москва «Об утверждении Порядка организации и осуществления образовательной деятельности по дополнительным общеобразовательным программам»; Концепцией развития дополнительного образования детей в Российской Федерации, утвержденной распоряжением Правительства РФ от 4.09.2014 г. № 1726-р; санитарно-эпидемиологическими правилами и нормативами 2.4.4.3172-14 «Требования к устройству, содержанию и организации режима работы образовательных организаций дополнительного образования детей (утв. Главным государственным санитарным врачом РФ от 04.07.2014 г. № 41); Государственной программой РФ «Развитие образования на 2013-2020 годы, утвержденной постановлением Правительства РФ от 15.04.2014 г. № 295; Стратегией инновационного развития Российской Федерации на период до 2020 года, утвержденным распоряжением Правительства РФ от 08.12.2011 года № 2227-р; Федеральной целевой программой развития</w:t>
      </w:r>
      <w:r w:rsidR="000F1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на 2016-2020 годы.</w:t>
      </w:r>
    </w:p>
    <w:p w:rsidR="0038166E" w:rsidRDefault="0038166E" w:rsidP="0038166E">
      <w:pPr>
        <w:pStyle w:val="a7"/>
        <w:ind w:firstLine="709"/>
        <w:rPr>
          <w:szCs w:val="28"/>
        </w:rPr>
      </w:pPr>
      <w:r w:rsidRPr="0076098D">
        <w:rPr>
          <w:szCs w:val="28"/>
        </w:rPr>
        <w:t xml:space="preserve">Современный период развития общества характеризуется масштабными изменениями в окружающем мире, влекущими за собой пересмотр социальных требований к образованию, предполагающими его ориентацию не только на усвоение обучающимся определенной суммы знаний, но и на развитие его личности, а также овладение </w:t>
      </w:r>
      <w:proofErr w:type="spellStart"/>
      <w:r w:rsidRPr="0076098D">
        <w:rPr>
          <w:szCs w:val="28"/>
        </w:rPr>
        <w:t>метапредметными</w:t>
      </w:r>
      <w:proofErr w:type="spellEnd"/>
      <w:r w:rsidRPr="0076098D">
        <w:rPr>
          <w:szCs w:val="28"/>
        </w:rPr>
        <w:t xml:space="preserve"> компетенциями. Большими возможностями в развитии личностных ресурсов школьников обладает подготовка в области робототехники. </w:t>
      </w:r>
    </w:p>
    <w:p w:rsidR="0038166E" w:rsidRDefault="0038166E" w:rsidP="0038166E">
      <w:pPr>
        <w:pStyle w:val="a7"/>
        <w:ind w:firstLine="709"/>
        <w:rPr>
          <w:szCs w:val="28"/>
        </w:rPr>
      </w:pPr>
      <w:r w:rsidRPr="00437BCC">
        <w:rPr>
          <w:szCs w:val="28"/>
        </w:rPr>
        <w:t xml:space="preserve">Эволюция современного общества и производства обусловила возникновение и развитие нового класса машин </w:t>
      </w:r>
      <w:r>
        <w:rPr>
          <w:szCs w:val="28"/>
        </w:rPr>
        <w:t>–</w:t>
      </w:r>
      <w:r w:rsidRPr="00437BCC">
        <w:rPr>
          <w:szCs w:val="28"/>
        </w:rPr>
        <w:t xml:space="preserve"> роботов</w:t>
      </w:r>
      <w:r>
        <w:rPr>
          <w:szCs w:val="28"/>
        </w:rPr>
        <w:t xml:space="preserve">, </w:t>
      </w:r>
      <w:r w:rsidRPr="00437BCC">
        <w:rPr>
          <w:szCs w:val="28"/>
        </w:rPr>
        <w:t xml:space="preserve">и соответствующего научного направления </w:t>
      </w:r>
      <w:r>
        <w:rPr>
          <w:szCs w:val="28"/>
        </w:rPr>
        <w:t>–</w:t>
      </w:r>
      <w:r w:rsidRPr="00437BCC">
        <w:rPr>
          <w:szCs w:val="28"/>
        </w:rPr>
        <w:t xml:space="preserve"> робототехники. Робототехника </w:t>
      </w:r>
      <w:r>
        <w:rPr>
          <w:szCs w:val="28"/>
        </w:rPr>
        <w:t>–</w:t>
      </w:r>
      <w:r w:rsidRPr="00437BCC">
        <w:rPr>
          <w:szCs w:val="28"/>
        </w:rPr>
        <w:t>интенсивно развивающаяся научно-техническая дисциплина, изучающая не только теорию, методы расчета и конструирования роботов, их систем и элементов, но и проблемы комплексной автоматизации производства и научных исследований с применением роботов.</w:t>
      </w:r>
    </w:p>
    <w:p w:rsidR="0038166E" w:rsidRDefault="0038166E" w:rsidP="0038166E">
      <w:pPr>
        <w:pStyle w:val="a7"/>
        <w:ind w:firstLine="709"/>
        <w:rPr>
          <w:szCs w:val="28"/>
        </w:rPr>
      </w:pPr>
      <w:r w:rsidRPr="0038166E">
        <w:rPr>
          <w:szCs w:val="28"/>
          <w:lang w:eastAsia="en-US"/>
        </w:rPr>
        <w:t xml:space="preserve">Настоящая </w:t>
      </w:r>
      <w:r w:rsidR="00542500" w:rsidRPr="0038166E">
        <w:rPr>
          <w:szCs w:val="28"/>
          <w:lang w:eastAsia="en-US"/>
        </w:rPr>
        <w:t>дополнительн</w:t>
      </w:r>
      <w:r w:rsidR="00542500">
        <w:rPr>
          <w:szCs w:val="28"/>
          <w:lang w:eastAsia="en-US"/>
        </w:rPr>
        <w:t>ая</w:t>
      </w:r>
      <w:r w:rsidR="00542500" w:rsidRPr="0038166E">
        <w:rPr>
          <w:szCs w:val="28"/>
          <w:lang w:eastAsia="en-US"/>
        </w:rPr>
        <w:t xml:space="preserve"> </w:t>
      </w:r>
      <w:r w:rsidRPr="0038166E">
        <w:rPr>
          <w:szCs w:val="28"/>
          <w:lang w:eastAsia="en-US"/>
        </w:rPr>
        <w:t xml:space="preserve">общеобразовательная общеразвивающая программа имеет </w:t>
      </w:r>
      <w:r w:rsidRPr="0038166E">
        <w:rPr>
          <w:b/>
          <w:szCs w:val="28"/>
          <w:lang w:eastAsia="en-US"/>
        </w:rPr>
        <w:t>техническую направленность</w:t>
      </w:r>
      <w:r>
        <w:rPr>
          <w:szCs w:val="28"/>
          <w:lang w:eastAsia="en-US"/>
        </w:rPr>
        <w:t xml:space="preserve"> и </w:t>
      </w:r>
      <w:r w:rsidR="00795666" w:rsidRPr="0076098D">
        <w:rPr>
          <w:szCs w:val="28"/>
        </w:rPr>
        <w:t xml:space="preserve">предусматривает </w:t>
      </w:r>
      <w:r w:rsidR="00FC7C6A">
        <w:rPr>
          <w:szCs w:val="28"/>
        </w:rPr>
        <w:t xml:space="preserve">развитие не только </w:t>
      </w:r>
      <w:r>
        <w:rPr>
          <w:b/>
          <w:szCs w:val="28"/>
        </w:rPr>
        <w:t>профессиональных компетенций</w:t>
      </w:r>
      <w:r w:rsidRPr="0038166E">
        <w:rPr>
          <w:b/>
          <w:szCs w:val="28"/>
        </w:rPr>
        <w:t xml:space="preserve"> </w:t>
      </w:r>
      <w:r w:rsidRPr="0038166E">
        <w:rPr>
          <w:szCs w:val="28"/>
        </w:rPr>
        <w:t>(</w:t>
      </w:r>
      <w:r w:rsidR="00FC7C6A" w:rsidRPr="0038166E">
        <w:rPr>
          <w:szCs w:val="28"/>
          <w:lang w:val="en-US"/>
        </w:rPr>
        <w:t>hard</w:t>
      </w:r>
      <w:r w:rsidR="00FC7C6A" w:rsidRPr="0038166E">
        <w:rPr>
          <w:szCs w:val="28"/>
        </w:rPr>
        <w:t>-компетенций</w:t>
      </w:r>
      <w:r>
        <w:rPr>
          <w:szCs w:val="28"/>
        </w:rPr>
        <w:t>),</w:t>
      </w:r>
      <w:r>
        <w:rPr>
          <w:b/>
          <w:szCs w:val="28"/>
        </w:rPr>
        <w:t xml:space="preserve"> </w:t>
      </w:r>
      <w:r w:rsidRPr="00DC023C">
        <w:rPr>
          <w:szCs w:val="28"/>
        </w:rPr>
        <w:t>таких как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навыки </w:t>
      </w:r>
      <w:r w:rsidRPr="00FC7C6A">
        <w:rPr>
          <w:szCs w:val="28"/>
        </w:rPr>
        <w:t>начального технического конструирования и программирования, ознакомлени</w:t>
      </w:r>
      <w:r>
        <w:rPr>
          <w:szCs w:val="28"/>
        </w:rPr>
        <w:t>е</w:t>
      </w:r>
      <w:r w:rsidRPr="00FC7C6A">
        <w:rPr>
          <w:szCs w:val="28"/>
        </w:rPr>
        <w:t xml:space="preserve"> с основами алгоритмизации, развити</w:t>
      </w:r>
      <w:r>
        <w:rPr>
          <w:szCs w:val="28"/>
        </w:rPr>
        <w:t xml:space="preserve">е </w:t>
      </w:r>
      <w:r w:rsidRPr="00FC7C6A">
        <w:rPr>
          <w:szCs w:val="28"/>
        </w:rPr>
        <w:t>абстрактного мышления</w:t>
      </w:r>
      <w:r>
        <w:rPr>
          <w:szCs w:val="28"/>
        </w:rPr>
        <w:t xml:space="preserve">, но и </w:t>
      </w:r>
      <w:r>
        <w:rPr>
          <w:b/>
          <w:szCs w:val="28"/>
        </w:rPr>
        <w:t>универсальных компетенций</w:t>
      </w:r>
      <w:r>
        <w:rPr>
          <w:szCs w:val="28"/>
        </w:rPr>
        <w:t xml:space="preserve"> (</w:t>
      </w:r>
      <w:r w:rsidRPr="0038166E">
        <w:rPr>
          <w:szCs w:val="28"/>
          <w:lang w:val="en-US"/>
        </w:rPr>
        <w:t>soft</w:t>
      </w:r>
      <w:r w:rsidRPr="0038166E">
        <w:rPr>
          <w:szCs w:val="28"/>
        </w:rPr>
        <w:t>-компетенций</w:t>
      </w:r>
      <w:r>
        <w:rPr>
          <w:szCs w:val="28"/>
        </w:rPr>
        <w:t xml:space="preserve">) – </w:t>
      </w:r>
      <w:r w:rsidRPr="00437BCC">
        <w:rPr>
          <w:szCs w:val="28"/>
        </w:rPr>
        <w:t>навык</w:t>
      </w:r>
      <w:r>
        <w:rPr>
          <w:szCs w:val="28"/>
        </w:rPr>
        <w:t>ов</w:t>
      </w:r>
      <w:r w:rsidRPr="00437BCC">
        <w:rPr>
          <w:szCs w:val="28"/>
        </w:rPr>
        <w:t>, не связанны</w:t>
      </w:r>
      <w:r>
        <w:rPr>
          <w:szCs w:val="28"/>
        </w:rPr>
        <w:t>х</w:t>
      </w:r>
      <w:r w:rsidRPr="00437BCC">
        <w:rPr>
          <w:szCs w:val="28"/>
        </w:rPr>
        <w:t xml:space="preserve"> с конкретной предметной областью</w:t>
      </w:r>
      <w:r>
        <w:rPr>
          <w:szCs w:val="28"/>
        </w:rPr>
        <w:t xml:space="preserve">, таких как </w:t>
      </w:r>
      <w:r w:rsidRPr="0076098D">
        <w:rPr>
          <w:szCs w:val="28"/>
        </w:rPr>
        <w:t>развитие творческих способностей детей,</w:t>
      </w:r>
      <w:r>
        <w:rPr>
          <w:szCs w:val="28"/>
        </w:rPr>
        <w:t xml:space="preserve"> изобретательности, умение</w:t>
      </w:r>
      <w:r w:rsidRPr="00C75BB9">
        <w:rPr>
          <w:szCs w:val="28"/>
        </w:rPr>
        <w:t xml:space="preserve"> работать в команде</w:t>
      </w:r>
      <w:r>
        <w:rPr>
          <w:szCs w:val="28"/>
        </w:rPr>
        <w:t xml:space="preserve">, </w:t>
      </w:r>
      <w:r w:rsidRPr="00C75BB9">
        <w:rPr>
          <w:szCs w:val="28"/>
        </w:rPr>
        <w:t>работать с информацией</w:t>
      </w:r>
      <w:r>
        <w:rPr>
          <w:szCs w:val="28"/>
        </w:rPr>
        <w:t>.</w:t>
      </w:r>
    </w:p>
    <w:p w:rsidR="00BD37F3" w:rsidRPr="003721DE" w:rsidRDefault="00BD37F3" w:rsidP="00BD37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21DE">
        <w:rPr>
          <w:rFonts w:ascii="Times New Roman" w:hAnsi="Times New Roman"/>
          <w:b/>
          <w:sz w:val="28"/>
          <w:szCs w:val="28"/>
        </w:rPr>
        <w:t>Вид программы:</w:t>
      </w:r>
      <w:r w:rsidRPr="003721DE">
        <w:rPr>
          <w:rFonts w:ascii="Times New Roman" w:hAnsi="Times New Roman"/>
          <w:sz w:val="28"/>
          <w:szCs w:val="28"/>
        </w:rPr>
        <w:t xml:space="preserve"> модифицированная</w:t>
      </w:r>
      <w:r>
        <w:rPr>
          <w:rFonts w:ascii="Times New Roman" w:hAnsi="Times New Roman"/>
          <w:sz w:val="28"/>
          <w:szCs w:val="28"/>
        </w:rPr>
        <w:t>, комплексная</w:t>
      </w:r>
      <w:r w:rsidRPr="003721DE">
        <w:rPr>
          <w:rFonts w:ascii="Times New Roman" w:hAnsi="Times New Roman"/>
          <w:sz w:val="28"/>
          <w:szCs w:val="28"/>
        </w:rPr>
        <w:t xml:space="preserve">. </w:t>
      </w:r>
    </w:p>
    <w:p w:rsidR="00BD37F3" w:rsidRDefault="00BD37F3" w:rsidP="00BD37F3">
      <w:pPr>
        <w:pStyle w:val="a7"/>
        <w:ind w:firstLine="709"/>
        <w:rPr>
          <w:szCs w:val="28"/>
        </w:rPr>
      </w:pPr>
      <w:r w:rsidRPr="003721DE">
        <w:rPr>
          <w:b/>
          <w:bCs/>
          <w:szCs w:val="28"/>
        </w:rPr>
        <w:lastRenderedPageBreak/>
        <w:t>Категория обучающихся</w:t>
      </w:r>
      <w:r>
        <w:rPr>
          <w:b/>
          <w:bCs/>
          <w:szCs w:val="28"/>
        </w:rPr>
        <w:t xml:space="preserve">: </w:t>
      </w:r>
      <w:r>
        <w:rPr>
          <w:bCs/>
          <w:szCs w:val="28"/>
        </w:rPr>
        <w:t>программа предназна</w:t>
      </w:r>
      <w:r w:rsidR="00A16E6D">
        <w:rPr>
          <w:bCs/>
          <w:szCs w:val="28"/>
        </w:rPr>
        <w:t>чена для работы с учащимися</w:t>
      </w:r>
      <w:r w:rsidR="000F121A">
        <w:rPr>
          <w:bCs/>
          <w:szCs w:val="28"/>
        </w:rPr>
        <w:t xml:space="preserve"> 9</w:t>
      </w:r>
      <w:r>
        <w:rPr>
          <w:bCs/>
          <w:szCs w:val="28"/>
        </w:rPr>
        <w:t>-1</w:t>
      </w:r>
      <w:r w:rsidR="000F121A">
        <w:rPr>
          <w:bCs/>
          <w:szCs w:val="28"/>
        </w:rPr>
        <w:t>4</w:t>
      </w:r>
      <w:r>
        <w:rPr>
          <w:bCs/>
          <w:szCs w:val="28"/>
        </w:rPr>
        <w:t xml:space="preserve"> лет</w:t>
      </w:r>
      <w:r w:rsidR="000F121A">
        <w:rPr>
          <w:bCs/>
          <w:szCs w:val="28"/>
        </w:rPr>
        <w:t xml:space="preserve"> (3</w:t>
      </w:r>
      <w:r w:rsidR="00EA2829">
        <w:rPr>
          <w:bCs/>
          <w:szCs w:val="28"/>
        </w:rPr>
        <w:t>-</w:t>
      </w:r>
      <w:r w:rsidR="0093201D">
        <w:rPr>
          <w:bCs/>
          <w:szCs w:val="28"/>
        </w:rPr>
        <w:t>8</w:t>
      </w:r>
      <w:r w:rsidR="00EA2829">
        <w:rPr>
          <w:bCs/>
          <w:szCs w:val="28"/>
        </w:rPr>
        <w:t xml:space="preserve"> классы общеобразовательной школы).</w:t>
      </w:r>
    </w:p>
    <w:p w:rsidR="00795666" w:rsidRPr="0076098D" w:rsidRDefault="00795666" w:rsidP="0038166E">
      <w:pPr>
        <w:pStyle w:val="a7"/>
        <w:ind w:firstLine="709"/>
        <w:rPr>
          <w:szCs w:val="28"/>
        </w:rPr>
      </w:pPr>
      <w:r w:rsidRPr="00A04120">
        <w:rPr>
          <w:b/>
          <w:szCs w:val="28"/>
        </w:rPr>
        <w:t>Актуальность программы</w:t>
      </w:r>
      <w:r w:rsidRPr="0076098D">
        <w:rPr>
          <w:szCs w:val="28"/>
        </w:rPr>
        <w:t xml:space="preserve"> обусловлена социальным заказом общества на технически грамотных специалистов в области робототехники, максимальной эффективностью развития технических навыков со школьного возраста; передачей </w:t>
      </w:r>
      <w:r w:rsidR="00A04120">
        <w:rPr>
          <w:szCs w:val="28"/>
        </w:rPr>
        <w:t xml:space="preserve">обучающимся </w:t>
      </w:r>
      <w:r w:rsidRPr="0076098D">
        <w:rPr>
          <w:szCs w:val="28"/>
        </w:rPr>
        <w:t>сложного технического материала в простой доступной форме; реализацией личностных потребностей и жизненных планов; реализацией проектной деятельности школьниками на базе современного оборудования</w:t>
      </w:r>
      <w:r w:rsidR="00A04120">
        <w:rPr>
          <w:szCs w:val="28"/>
        </w:rPr>
        <w:t>, а</w:t>
      </w:r>
      <w:r w:rsidRPr="0076098D">
        <w:rPr>
          <w:szCs w:val="28"/>
        </w:rPr>
        <w:t xml:space="preserve"> также повышенным интересом детей школьного возраста к робототехнике.</w:t>
      </w:r>
    </w:p>
    <w:p w:rsidR="00795666" w:rsidRDefault="00795666" w:rsidP="0038166E">
      <w:pPr>
        <w:pStyle w:val="a7"/>
        <w:ind w:firstLine="709"/>
        <w:rPr>
          <w:szCs w:val="28"/>
        </w:rPr>
      </w:pPr>
      <w:r w:rsidRPr="0076098D">
        <w:rPr>
          <w:szCs w:val="28"/>
        </w:rPr>
        <w:t>Использование современных педагогических технологий, методов и приемов; различных техник и способов работы; современного оборудования, позволяющего исследовать, создавать и моделировать различные объекты и системы из области робототехники, машинного обучения и компьютерных наук</w:t>
      </w:r>
      <w:r>
        <w:rPr>
          <w:szCs w:val="28"/>
        </w:rPr>
        <w:t xml:space="preserve">, </w:t>
      </w:r>
      <w:r w:rsidRPr="0076098D">
        <w:rPr>
          <w:szCs w:val="28"/>
        </w:rPr>
        <w:t xml:space="preserve">обеспечивает </w:t>
      </w:r>
      <w:r w:rsidRPr="00A04120">
        <w:rPr>
          <w:b/>
          <w:szCs w:val="28"/>
        </w:rPr>
        <w:t>новизну программы</w:t>
      </w:r>
      <w:r w:rsidRPr="0076098D">
        <w:rPr>
          <w:szCs w:val="28"/>
        </w:rPr>
        <w:t>.</w:t>
      </w:r>
    </w:p>
    <w:p w:rsidR="00EA2829" w:rsidRPr="00C409EE" w:rsidRDefault="00EA2829" w:rsidP="00EA28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409EE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 программы.</w:t>
      </w:r>
    </w:p>
    <w:p w:rsidR="00EA2829" w:rsidRPr="00C409EE" w:rsidRDefault="00EA2829" w:rsidP="00EA2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EE">
        <w:rPr>
          <w:rFonts w:ascii="Times New Roman" w:hAnsi="Times New Roman"/>
          <w:sz w:val="28"/>
          <w:szCs w:val="28"/>
        </w:rPr>
        <w:t>В процессе конструирования и программирования управляемых моделей обучающиеся получат дополнительные знания в области физики, механики и информатики, что, в конечном итоге, изменит картину восприятия ими технических дисциплин, переводя их из разряда умозрительных в разряд прикладных.</w:t>
      </w:r>
    </w:p>
    <w:p w:rsidR="00EA2829" w:rsidRPr="00C409EE" w:rsidRDefault="00EA2829" w:rsidP="00EA2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409EE">
        <w:rPr>
          <w:rFonts w:ascii="Times New Roman" w:hAnsi="Times New Roman"/>
          <w:sz w:val="28"/>
          <w:szCs w:val="28"/>
        </w:rPr>
        <w:t>сновные принципы конструирования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 освоения более сл</w:t>
      </w:r>
      <w:r>
        <w:rPr>
          <w:rFonts w:ascii="Times New Roman" w:hAnsi="Times New Roman"/>
          <w:sz w:val="28"/>
          <w:szCs w:val="28"/>
        </w:rPr>
        <w:t>ожного теоретического материала.</w:t>
      </w:r>
    </w:p>
    <w:p w:rsidR="000F2CAB" w:rsidRPr="000F2CAB" w:rsidRDefault="000F2CAB" w:rsidP="000F2CAB">
      <w:pPr>
        <w:pStyle w:val="af0"/>
        <w:ind w:firstLine="720"/>
        <w:jc w:val="both"/>
        <w:rPr>
          <w:b/>
          <w:sz w:val="28"/>
          <w:szCs w:val="28"/>
          <w:lang w:val="ru-RU"/>
        </w:rPr>
      </w:pPr>
      <w:r w:rsidRPr="000F2CAB">
        <w:rPr>
          <w:b/>
          <w:sz w:val="28"/>
          <w:szCs w:val="28"/>
          <w:lang w:val="ru-RU"/>
        </w:rPr>
        <w:t>Отличительные особенности программы</w:t>
      </w:r>
    </w:p>
    <w:p w:rsidR="000F2CAB" w:rsidRPr="004350A5" w:rsidRDefault="000F2CAB" w:rsidP="000F2CAB">
      <w:pPr>
        <w:pStyle w:val="af0"/>
        <w:ind w:firstLine="720"/>
        <w:jc w:val="both"/>
        <w:rPr>
          <w:sz w:val="28"/>
          <w:szCs w:val="28"/>
          <w:lang w:val="ru-RU"/>
        </w:rPr>
      </w:pPr>
      <w:r w:rsidRPr="004350A5">
        <w:rPr>
          <w:sz w:val="28"/>
          <w:szCs w:val="28"/>
          <w:lang w:val="ru-RU"/>
        </w:rPr>
        <w:t>Занятия по данной программе могут проводиться как в очной форме, так и с применением дистанционных технологий и (или) электронного обучения.</w:t>
      </w:r>
    </w:p>
    <w:p w:rsidR="00EA2829" w:rsidRPr="0076098D" w:rsidRDefault="000F2CAB" w:rsidP="000F121A">
      <w:pPr>
        <w:spacing w:after="0" w:line="240" w:lineRule="auto"/>
        <w:ind w:firstLine="540"/>
        <w:jc w:val="both"/>
        <w:rPr>
          <w:szCs w:val="28"/>
        </w:rPr>
      </w:pPr>
      <w:r w:rsidRPr="00D1254D">
        <w:rPr>
          <w:rFonts w:ascii="Times New Roman" w:hAnsi="Times New Roman"/>
          <w:sz w:val="28"/>
          <w:szCs w:val="28"/>
        </w:rPr>
        <w:t>Образовательный процесс по данной программе ведется в соответствии с годовым календарным учебным графиком на текущий учебный год</w:t>
      </w:r>
      <w:r w:rsidR="000F121A">
        <w:rPr>
          <w:rFonts w:ascii="Times New Roman" w:hAnsi="Times New Roman"/>
          <w:sz w:val="28"/>
          <w:szCs w:val="28"/>
        </w:rPr>
        <w:t>.</w:t>
      </w:r>
    </w:p>
    <w:p w:rsidR="00EE131D" w:rsidRPr="004A011D" w:rsidRDefault="00EE131D" w:rsidP="004A011D">
      <w:pPr>
        <w:pStyle w:val="2"/>
        <w:ind w:firstLine="709"/>
        <w:rPr>
          <w:i w:val="0"/>
          <w:szCs w:val="28"/>
        </w:rPr>
      </w:pPr>
      <w:bookmarkStart w:id="4" w:name="_Toc504637142"/>
      <w:bookmarkStart w:id="5" w:name="_Toc516150309"/>
      <w:bookmarkStart w:id="6" w:name="_Toc81478743"/>
      <w:r w:rsidRPr="004A011D">
        <w:rPr>
          <w:i w:val="0"/>
        </w:rPr>
        <w:t>1.1. Цель и задачи</w:t>
      </w:r>
      <w:bookmarkEnd w:id="4"/>
      <w:bookmarkEnd w:id="5"/>
      <w:bookmarkEnd w:id="6"/>
      <w:r w:rsidRPr="004A011D">
        <w:rPr>
          <w:i w:val="0"/>
          <w:szCs w:val="28"/>
        </w:rPr>
        <w:t xml:space="preserve"> </w:t>
      </w:r>
    </w:p>
    <w:p w:rsidR="000B26E7" w:rsidRPr="000F121A" w:rsidRDefault="00795666" w:rsidP="000F121A">
      <w:pPr>
        <w:pStyle w:val="a7"/>
        <w:ind w:firstLine="709"/>
        <w:rPr>
          <w:rFonts w:eastAsia="Calibri"/>
          <w:szCs w:val="28"/>
          <w:lang w:eastAsia="en-US"/>
        </w:rPr>
      </w:pPr>
      <w:r w:rsidRPr="00E21EA7">
        <w:rPr>
          <w:b/>
          <w:szCs w:val="28"/>
        </w:rPr>
        <w:t>Цель:</w:t>
      </w:r>
      <w:r w:rsidR="00872121">
        <w:rPr>
          <w:b/>
          <w:szCs w:val="28"/>
        </w:rPr>
        <w:t xml:space="preserve"> </w:t>
      </w:r>
      <w:r w:rsidR="00D72167" w:rsidRPr="000F1609">
        <w:rPr>
          <w:szCs w:val="28"/>
        </w:rPr>
        <w:t>разви</w:t>
      </w:r>
      <w:r w:rsidR="00895939" w:rsidRPr="000F1609">
        <w:rPr>
          <w:szCs w:val="28"/>
        </w:rPr>
        <w:t>вать</w:t>
      </w:r>
      <w:r w:rsidR="00D72167" w:rsidRPr="000F1609">
        <w:rPr>
          <w:szCs w:val="28"/>
        </w:rPr>
        <w:t xml:space="preserve"> техническ</w:t>
      </w:r>
      <w:r w:rsidR="00895939" w:rsidRPr="000F1609">
        <w:rPr>
          <w:szCs w:val="28"/>
        </w:rPr>
        <w:t>ие</w:t>
      </w:r>
      <w:r w:rsidR="002B76BE" w:rsidRPr="000F1609">
        <w:rPr>
          <w:szCs w:val="28"/>
        </w:rPr>
        <w:t>, познавательные и</w:t>
      </w:r>
      <w:r w:rsidR="00872121">
        <w:rPr>
          <w:szCs w:val="28"/>
        </w:rPr>
        <w:t xml:space="preserve"> </w:t>
      </w:r>
      <w:r w:rsidR="002B76BE" w:rsidRPr="000F1609">
        <w:rPr>
          <w:szCs w:val="28"/>
        </w:rPr>
        <w:t xml:space="preserve">творческие </w:t>
      </w:r>
      <w:r w:rsidR="00895939" w:rsidRPr="000F1609">
        <w:rPr>
          <w:szCs w:val="28"/>
        </w:rPr>
        <w:t>способности</w:t>
      </w:r>
      <w:r w:rsidR="00D72167" w:rsidRPr="000F1609">
        <w:rPr>
          <w:szCs w:val="28"/>
        </w:rPr>
        <w:t xml:space="preserve"> обучающихся </w:t>
      </w:r>
      <w:r w:rsidR="002B76BE" w:rsidRPr="000F1609">
        <w:rPr>
          <w:szCs w:val="28"/>
        </w:rPr>
        <w:t>в процессе изучения основ робототехники</w:t>
      </w:r>
      <w:r w:rsidR="00895939" w:rsidRPr="000F1609">
        <w:rPr>
          <w:szCs w:val="28"/>
        </w:rPr>
        <w:t xml:space="preserve"> и</w:t>
      </w:r>
      <w:r w:rsidR="00895939" w:rsidRPr="000F1609">
        <w:rPr>
          <w:rFonts w:eastAsia="Calibri"/>
          <w:szCs w:val="28"/>
          <w:lang w:eastAsia="en-US"/>
        </w:rPr>
        <w:t xml:space="preserve"> проектно-исследовательской деятельности. </w:t>
      </w:r>
    </w:p>
    <w:p w:rsidR="00795666" w:rsidRPr="00EE131D" w:rsidRDefault="00795666" w:rsidP="0038166E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E21EA7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Pr="00EE131D">
        <w:rPr>
          <w:rFonts w:ascii="Times New Roman" w:hAnsi="Times New Roman"/>
          <w:b/>
          <w:i/>
          <w:sz w:val="28"/>
          <w:szCs w:val="28"/>
          <w:lang w:eastAsia="ru-RU"/>
        </w:rPr>
        <w:t xml:space="preserve">: </w:t>
      </w:r>
    </w:p>
    <w:p w:rsidR="00795666" w:rsidRPr="0066354F" w:rsidRDefault="00C26C55" w:rsidP="0038166E">
      <w:pPr>
        <w:pStyle w:val="a7"/>
        <w:ind w:firstLine="709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1. </w:t>
      </w:r>
      <w:r w:rsidR="00795666" w:rsidRPr="0066354F">
        <w:rPr>
          <w:b/>
          <w:i/>
          <w:iCs/>
          <w:szCs w:val="28"/>
        </w:rPr>
        <w:t xml:space="preserve">Обучающие: </w:t>
      </w:r>
    </w:p>
    <w:p w:rsidR="00795438" w:rsidRDefault="00795438" w:rsidP="00E35684">
      <w:pPr>
        <w:pStyle w:val="a7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 xml:space="preserve">изучить </w:t>
      </w:r>
      <w:r w:rsidR="00795666" w:rsidRPr="000F1609">
        <w:rPr>
          <w:szCs w:val="28"/>
        </w:rPr>
        <w:t>состояние и перспективы робототехники в настоящее время;</w:t>
      </w:r>
      <w:r w:rsidRPr="00795438">
        <w:rPr>
          <w:szCs w:val="28"/>
        </w:rPr>
        <w:t xml:space="preserve"> </w:t>
      </w:r>
    </w:p>
    <w:p w:rsidR="00795666" w:rsidRPr="000F1609" w:rsidRDefault="00795438" w:rsidP="00E35684">
      <w:pPr>
        <w:pStyle w:val="a7"/>
        <w:numPr>
          <w:ilvl w:val="0"/>
          <w:numId w:val="2"/>
        </w:numPr>
        <w:ind w:left="0" w:firstLine="709"/>
        <w:rPr>
          <w:szCs w:val="28"/>
        </w:rPr>
      </w:pPr>
      <w:r w:rsidRPr="000F1609">
        <w:rPr>
          <w:szCs w:val="28"/>
        </w:rPr>
        <w:t>изучить принципы работы робототехнических элементов</w:t>
      </w:r>
      <w:r>
        <w:rPr>
          <w:szCs w:val="28"/>
        </w:rPr>
        <w:t>;</w:t>
      </w:r>
    </w:p>
    <w:p w:rsidR="00795666" w:rsidRPr="000F1609" w:rsidRDefault="00795666" w:rsidP="00E35684">
      <w:pPr>
        <w:pStyle w:val="a7"/>
        <w:numPr>
          <w:ilvl w:val="0"/>
          <w:numId w:val="2"/>
        </w:numPr>
        <w:ind w:left="0" w:firstLine="709"/>
        <w:rPr>
          <w:szCs w:val="28"/>
        </w:rPr>
      </w:pPr>
      <w:r w:rsidRPr="000F1609">
        <w:rPr>
          <w:szCs w:val="28"/>
        </w:rPr>
        <w:t>обуч</w:t>
      </w:r>
      <w:r w:rsidR="009C5568" w:rsidRPr="000F1609">
        <w:rPr>
          <w:szCs w:val="28"/>
        </w:rPr>
        <w:t>и</w:t>
      </w:r>
      <w:r w:rsidRPr="000F1609">
        <w:rPr>
          <w:szCs w:val="28"/>
        </w:rPr>
        <w:t>ть владению технической терминологией, технической грамотности;</w:t>
      </w:r>
    </w:p>
    <w:p w:rsidR="00BF4A9F" w:rsidRPr="000F1609" w:rsidRDefault="00BF4A9F" w:rsidP="00E35684">
      <w:pPr>
        <w:pStyle w:val="a7"/>
        <w:numPr>
          <w:ilvl w:val="0"/>
          <w:numId w:val="2"/>
        </w:numPr>
        <w:ind w:left="0" w:firstLine="709"/>
        <w:rPr>
          <w:szCs w:val="28"/>
        </w:rPr>
      </w:pPr>
      <w:r w:rsidRPr="000F1609">
        <w:t>обучить основам проектирования, моделирования, конструирования робототехнических устройств;</w:t>
      </w:r>
    </w:p>
    <w:p w:rsidR="00795666" w:rsidRPr="004037AB" w:rsidRDefault="00795666" w:rsidP="00E35684">
      <w:pPr>
        <w:pStyle w:val="a7"/>
        <w:numPr>
          <w:ilvl w:val="0"/>
          <w:numId w:val="2"/>
        </w:numPr>
        <w:ind w:left="0" w:firstLine="709"/>
        <w:rPr>
          <w:i/>
          <w:szCs w:val="28"/>
        </w:rPr>
      </w:pPr>
      <w:r w:rsidRPr="000F1609">
        <w:rPr>
          <w:szCs w:val="28"/>
        </w:rPr>
        <w:lastRenderedPageBreak/>
        <w:t>изуч</w:t>
      </w:r>
      <w:r w:rsidR="009C5568" w:rsidRPr="000F1609">
        <w:rPr>
          <w:szCs w:val="28"/>
        </w:rPr>
        <w:t>и</w:t>
      </w:r>
      <w:r w:rsidRPr="000F1609">
        <w:rPr>
          <w:szCs w:val="28"/>
        </w:rPr>
        <w:t xml:space="preserve">ть приемы и технологии разработки простейших алгоритмов и </w:t>
      </w:r>
      <w:r w:rsidR="00BF4A9F" w:rsidRPr="000F1609">
        <w:rPr>
          <w:szCs w:val="28"/>
        </w:rPr>
        <w:t>программирования</w:t>
      </w:r>
      <w:r w:rsidR="00BF4A9F" w:rsidRPr="000F1609">
        <w:t xml:space="preserve"> на конструктор</w:t>
      </w:r>
      <w:r w:rsidR="004037AB">
        <w:t xml:space="preserve">е LEGO MINDSTORMS </w:t>
      </w:r>
      <w:proofErr w:type="spellStart"/>
      <w:r w:rsidR="004037AB">
        <w:t>Education</w:t>
      </w:r>
      <w:proofErr w:type="spellEnd"/>
      <w:r w:rsidR="004037AB">
        <w:t xml:space="preserve"> </w:t>
      </w:r>
    </w:p>
    <w:p w:rsidR="004037AB" w:rsidRPr="004037AB" w:rsidRDefault="004037AB" w:rsidP="004037AB">
      <w:pPr>
        <w:pStyle w:val="ab"/>
        <w:numPr>
          <w:ilvl w:val="0"/>
          <w:numId w:val="2"/>
        </w:numPr>
        <w:spacing w:after="0" w:line="240" w:lineRule="auto"/>
        <w:ind w:left="352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AB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пользоваться технической литературой, работать с информацией;</w:t>
      </w:r>
    </w:p>
    <w:p w:rsidR="004037AB" w:rsidRPr="004037AB" w:rsidRDefault="004037AB" w:rsidP="004037AB">
      <w:pPr>
        <w:pStyle w:val="ab"/>
        <w:numPr>
          <w:ilvl w:val="0"/>
          <w:numId w:val="2"/>
        </w:numPr>
        <w:spacing w:after="0" w:line="240" w:lineRule="auto"/>
        <w:ind w:left="352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AB">
        <w:rPr>
          <w:rFonts w:ascii="Times New Roman" w:eastAsia="Times New Roman" w:hAnsi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037AB">
        <w:rPr>
          <w:rFonts w:ascii="Times New Roman" w:eastAsia="Times New Roman" w:hAnsi="Times New Roman"/>
          <w:sz w:val="28"/>
          <w:szCs w:val="28"/>
          <w:lang w:eastAsia="ru-RU"/>
        </w:rPr>
        <w:t xml:space="preserve">ть основам </w:t>
      </w:r>
      <w:r w:rsidR="00E24A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4AFC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24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7AB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технологий. </w:t>
      </w:r>
    </w:p>
    <w:p w:rsidR="00EE131D" w:rsidRDefault="00EE131D" w:rsidP="0038166E">
      <w:pPr>
        <w:pStyle w:val="a7"/>
        <w:ind w:firstLine="709"/>
        <w:rPr>
          <w:b/>
          <w:i/>
          <w:iCs/>
          <w:szCs w:val="28"/>
        </w:rPr>
      </w:pPr>
    </w:p>
    <w:p w:rsidR="00795666" w:rsidRPr="00E21EA7" w:rsidRDefault="00C26C55" w:rsidP="0038166E">
      <w:pPr>
        <w:pStyle w:val="a7"/>
        <w:ind w:firstLine="709"/>
        <w:rPr>
          <w:b/>
          <w:iCs/>
          <w:szCs w:val="28"/>
        </w:rPr>
      </w:pPr>
      <w:r w:rsidRPr="00E21EA7">
        <w:rPr>
          <w:b/>
          <w:iCs/>
          <w:szCs w:val="28"/>
        </w:rPr>
        <w:t xml:space="preserve">2. </w:t>
      </w:r>
      <w:r w:rsidR="00795666" w:rsidRPr="00E21EA7">
        <w:rPr>
          <w:b/>
          <w:iCs/>
          <w:szCs w:val="28"/>
        </w:rPr>
        <w:t xml:space="preserve">Развивающие: </w:t>
      </w:r>
    </w:p>
    <w:p w:rsidR="00795666" w:rsidRPr="000F1609" w:rsidRDefault="00795666" w:rsidP="00E35684">
      <w:pPr>
        <w:pStyle w:val="a7"/>
        <w:numPr>
          <w:ilvl w:val="0"/>
          <w:numId w:val="10"/>
        </w:numPr>
        <w:rPr>
          <w:szCs w:val="28"/>
        </w:rPr>
      </w:pPr>
      <w:r w:rsidRPr="000F1609">
        <w:rPr>
          <w:szCs w:val="28"/>
        </w:rPr>
        <w:t xml:space="preserve">формировать интерес к техническим знаниям; </w:t>
      </w:r>
    </w:p>
    <w:p w:rsidR="005F35E3" w:rsidRDefault="005F35E3" w:rsidP="00E35684">
      <w:pPr>
        <w:pStyle w:val="a7"/>
        <w:numPr>
          <w:ilvl w:val="0"/>
          <w:numId w:val="10"/>
        </w:numPr>
        <w:rPr>
          <w:szCs w:val="28"/>
        </w:rPr>
      </w:pPr>
      <w:r w:rsidRPr="000F1609">
        <w:rPr>
          <w:szCs w:val="28"/>
        </w:rPr>
        <w:t>стимулировать познавательную и творческую активность обучающихся посредством включения их в различные виды соревновате</w:t>
      </w:r>
      <w:r w:rsidR="00FE36C4">
        <w:rPr>
          <w:szCs w:val="28"/>
        </w:rPr>
        <w:t>льной и конкурсной деятельности;</w:t>
      </w:r>
    </w:p>
    <w:p w:rsidR="005B03AC" w:rsidRPr="005B03AC" w:rsidRDefault="005B03AC" w:rsidP="00E3568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3AC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исследовательской и проектной деятельности;</w:t>
      </w:r>
    </w:p>
    <w:p w:rsidR="00971D32" w:rsidRPr="00971D32" w:rsidRDefault="00971D32" w:rsidP="00035390">
      <w:pPr>
        <w:pStyle w:val="ab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D32">
        <w:rPr>
          <w:rFonts w:ascii="Times New Roman" w:eastAsia="Times New Roman" w:hAnsi="Times New Roman"/>
          <w:sz w:val="28"/>
          <w:szCs w:val="28"/>
          <w:lang w:eastAsia="ru-RU"/>
        </w:rPr>
        <w:t>развивать у обучающихся память, внимание, логическое, пространственное и аналитическое мышление, в том числе посредством игры в шахматы и</w:t>
      </w:r>
      <w:r w:rsidR="00E24A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прикладной математикой.</w:t>
      </w:r>
      <w:r w:rsidRPr="00971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36C4" w:rsidRPr="00E21EA7" w:rsidRDefault="00FE36C4" w:rsidP="00FE36C4">
      <w:pPr>
        <w:pStyle w:val="ab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666" w:rsidRPr="00E21EA7" w:rsidRDefault="00C26C55" w:rsidP="00FE36C4">
      <w:pPr>
        <w:pStyle w:val="a7"/>
        <w:ind w:firstLine="709"/>
        <w:rPr>
          <w:b/>
          <w:szCs w:val="28"/>
        </w:rPr>
      </w:pPr>
      <w:r w:rsidRPr="00E21EA7">
        <w:rPr>
          <w:b/>
          <w:iCs/>
          <w:szCs w:val="28"/>
        </w:rPr>
        <w:t xml:space="preserve">3. </w:t>
      </w:r>
      <w:r w:rsidR="00795666" w:rsidRPr="00E21EA7">
        <w:rPr>
          <w:b/>
          <w:iCs/>
          <w:szCs w:val="28"/>
        </w:rPr>
        <w:t>Воспитательные:</w:t>
      </w:r>
    </w:p>
    <w:p w:rsidR="00795666" w:rsidRPr="000F1609" w:rsidRDefault="00795666" w:rsidP="00E35684">
      <w:pPr>
        <w:pStyle w:val="a7"/>
        <w:numPr>
          <w:ilvl w:val="0"/>
          <w:numId w:val="1"/>
        </w:numPr>
        <w:ind w:firstLine="709"/>
        <w:rPr>
          <w:szCs w:val="28"/>
        </w:rPr>
      </w:pPr>
      <w:r w:rsidRPr="000F1609">
        <w:rPr>
          <w:szCs w:val="28"/>
        </w:rPr>
        <w:t>воспитывать дисциплинированность, ответственность, самоорганизацию;</w:t>
      </w:r>
    </w:p>
    <w:p w:rsidR="0035118C" w:rsidRDefault="00795666" w:rsidP="00E35684">
      <w:pPr>
        <w:pStyle w:val="a7"/>
        <w:numPr>
          <w:ilvl w:val="0"/>
          <w:numId w:val="1"/>
        </w:numPr>
        <w:ind w:firstLine="709"/>
        <w:rPr>
          <w:szCs w:val="28"/>
        </w:rPr>
      </w:pPr>
      <w:r w:rsidRPr="000F1609">
        <w:rPr>
          <w:szCs w:val="28"/>
        </w:rPr>
        <w:t>формировать чувство коллективизма и взаимопомощи</w:t>
      </w:r>
      <w:r w:rsidR="005F35E3" w:rsidRPr="000F1609">
        <w:rPr>
          <w:szCs w:val="28"/>
        </w:rPr>
        <w:t xml:space="preserve">, </w:t>
      </w:r>
      <w:r w:rsidR="0035118C" w:rsidRPr="000F1609">
        <w:rPr>
          <w:szCs w:val="28"/>
        </w:rPr>
        <w:t>навык</w:t>
      </w:r>
      <w:r w:rsidR="005F35E3" w:rsidRPr="000F1609">
        <w:rPr>
          <w:szCs w:val="28"/>
        </w:rPr>
        <w:t>и</w:t>
      </w:r>
      <w:r w:rsidR="0035118C" w:rsidRPr="000F1609">
        <w:rPr>
          <w:szCs w:val="28"/>
        </w:rPr>
        <w:t xml:space="preserve"> командного взаимодействия</w:t>
      </w:r>
      <w:r w:rsidR="005F35E3" w:rsidRPr="000F1609">
        <w:rPr>
          <w:szCs w:val="28"/>
        </w:rPr>
        <w:t>.</w:t>
      </w:r>
    </w:p>
    <w:p w:rsidR="00EE131D" w:rsidRDefault="00EE131D" w:rsidP="00EE131D">
      <w:pPr>
        <w:pStyle w:val="a7"/>
        <w:ind w:left="709"/>
        <w:rPr>
          <w:szCs w:val="28"/>
        </w:rPr>
      </w:pPr>
    </w:p>
    <w:p w:rsidR="00EE131D" w:rsidRPr="00EE131D" w:rsidRDefault="00EE131D" w:rsidP="00EE131D">
      <w:pPr>
        <w:keepNext/>
        <w:keepLines/>
        <w:spacing w:before="40" w:after="0" w:line="259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7" w:name="_Toc516150310"/>
      <w:bookmarkStart w:id="8" w:name="_Toc81478744"/>
      <w:r w:rsidRPr="00EE131D">
        <w:rPr>
          <w:rFonts w:ascii="Times New Roman" w:eastAsia="Times New Roman" w:hAnsi="Times New Roman"/>
          <w:b/>
          <w:sz w:val="32"/>
          <w:szCs w:val="32"/>
          <w:lang w:eastAsia="ru-RU"/>
        </w:rPr>
        <w:t>1.2. Ожидаемые результаты</w:t>
      </w:r>
      <w:bookmarkEnd w:id="7"/>
      <w:bookmarkEnd w:id="8"/>
    </w:p>
    <w:p w:rsidR="00864B37" w:rsidRPr="00B21065" w:rsidRDefault="00FD10AD" w:rsidP="0038166E">
      <w:pPr>
        <w:pStyle w:val="a7"/>
        <w:ind w:firstLine="709"/>
        <w:rPr>
          <w:szCs w:val="28"/>
        </w:rPr>
      </w:pPr>
      <w:r w:rsidRPr="00132B0A">
        <w:rPr>
          <w:iCs/>
          <w:szCs w:val="28"/>
        </w:rPr>
        <w:t xml:space="preserve">В результате освоения </w:t>
      </w:r>
      <w:r w:rsidR="00132B0A" w:rsidRPr="00132B0A">
        <w:rPr>
          <w:b/>
          <w:i/>
          <w:iCs/>
          <w:szCs w:val="28"/>
        </w:rPr>
        <w:t xml:space="preserve"> </w:t>
      </w:r>
      <w:r w:rsidRPr="00132B0A">
        <w:rPr>
          <w:iCs/>
          <w:szCs w:val="28"/>
        </w:rPr>
        <w:t xml:space="preserve"> о</w:t>
      </w:r>
      <w:r w:rsidR="00864B37" w:rsidRPr="00132B0A">
        <w:rPr>
          <w:iCs/>
          <w:szCs w:val="28"/>
        </w:rPr>
        <w:t xml:space="preserve">бучающиеся должны </w:t>
      </w:r>
      <w:r w:rsidR="00864B37" w:rsidRPr="00B21065">
        <w:rPr>
          <w:iCs/>
          <w:szCs w:val="28"/>
        </w:rPr>
        <w:t>знать:</w:t>
      </w:r>
    </w:p>
    <w:p w:rsidR="00864B37" w:rsidRPr="00B01157" w:rsidRDefault="00864B37" w:rsidP="00856E32">
      <w:pPr>
        <w:pStyle w:val="a7"/>
        <w:numPr>
          <w:ilvl w:val="0"/>
          <w:numId w:val="21"/>
        </w:numPr>
        <w:rPr>
          <w:szCs w:val="28"/>
        </w:rPr>
      </w:pPr>
      <w:r w:rsidRPr="00B01157">
        <w:rPr>
          <w:szCs w:val="28"/>
        </w:rPr>
        <w:t xml:space="preserve">правила безопасного пользования оборудованием, </w:t>
      </w:r>
    </w:p>
    <w:p w:rsidR="00864B37" w:rsidRDefault="00864B37" w:rsidP="00856E32">
      <w:pPr>
        <w:pStyle w:val="a7"/>
        <w:numPr>
          <w:ilvl w:val="0"/>
          <w:numId w:val="21"/>
        </w:numPr>
        <w:rPr>
          <w:szCs w:val="28"/>
        </w:rPr>
      </w:pPr>
      <w:r>
        <w:rPr>
          <w:szCs w:val="28"/>
        </w:rPr>
        <w:t>основную техническую терминологию в области робототехники и программирования;</w:t>
      </w:r>
    </w:p>
    <w:p w:rsidR="00864B37" w:rsidRPr="0076098D" w:rsidRDefault="00864B37" w:rsidP="00856E32">
      <w:pPr>
        <w:pStyle w:val="a7"/>
        <w:numPr>
          <w:ilvl w:val="0"/>
          <w:numId w:val="21"/>
        </w:numPr>
        <w:rPr>
          <w:szCs w:val="28"/>
        </w:rPr>
      </w:pPr>
      <w:r>
        <w:rPr>
          <w:szCs w:val="28"/>
        </w:rPr>
        <w:t>оборудование, используемое</w:t>
      </w:r>
      <w:r w:rsidRPr="0076098D">
        <w:rPr>
          <w:szCs w:val="28"/>
        </w:rPr>
        <w:t xml:space="preserve"> в области робототехники;</w:t>
      </w:r>
    </w:p>
    <w:p w:rsidR="00864B37" w:rsidRPr="00B01157" w:rsidRDefault="00864B37" w:rsidP="00856E32">
      <w:pPr>
        <w:pStyle w:val="a7"/>
        <w:numPr>
          <w:ilvl w:val="0"/>
          <w:numId w:val="21"/>
        </w:numPr>
        <w:rPr>
          <w:szCs w:val="28"/>
        </w:rPr>
      </w:pPr>
      <w:r w:rsidRPr="00B01157">
        <w:rPr>
          <w:szCs w:val="28"/>
        </w:rPr>
        <w:t xml:space="preserve">основные принципы работы с робототехническими </w:t>
      </w:r>
      <w:r>
        <w:rPr>
          <w:szCs w:val="28"/>
        </w:rPr>
        <w:t>наборами и компьютерной техникой</w:t>
      </w:r>
      <w:r w:rsidRPr="00B01157">
        <w:rPr>
          <w:szCs w:val="28"/>
        </w:rPr>
        <w:t>;</w:t>
      </w:r>
    </w:p>
    <w:p w:rsidR="00864B37" w:rsidRPr="0076098D" w:rsidRDefault="00864B37" w:rsidP="00856E32">
      <w:pPr>
        <w:pStyle w:val="a7"/>
        <w:numPr>
          <w:ilvl w:val="0"/>
          <w:numId w:val="21"/>
        </w:numPr>
        <w:rPr>
          <w:szCs w:val="28"/>
        </w:rPr>
      </w:pPr>
      <w:r w:rsidRPr="0076098D">
        <w:rPr>
          <w:szCs w:val="28"/>
        </w:rPr>
        <w:t>основные сферы примене</w:t>
      </w:r>
      <w:r>
        <w:rPr>
          <w:szCs w:val="28"/>
        </w:rPr>
        <w:t xml:space="preserve">ния робототехники, </w:t>
      </w:r>
      <w:proofErr w:type="spellStart"/>
      <w:r>
        <w:rPr>
          <w:szCs w:val="28"/>
        </w:rPr>
        <w:t>мехатроники</w:t>
      </w:r>
      <w:proofErr w:type="spellEnd"/>
      <w:r w:rsidRPr="0076098D">
        <w:rPr>
          <w:szCs w:val="28"/>
        </w:rPr>
        <w:t>;</w:t>
      </w:r>
    </w:p>
    <w:p w:rsidR="00864B37" w:rsidRDefault="00864B37" w:rsidP="00856E32">
      <w:pPr>
        <w:pStyle w:val="a7"/>
        <w:numPr>
          <w:ilvl w:val="0"/>
          <w:numId w:val="21"/>
        </w:numPr>
        <w:rPr>
          <w:szCs w:val="28"/>
        </w:rPr>
      </w:pPr>
      <w:r w:rsidRPr="00F96A64">
        <w:rPr>
          <w:szCs w:val="28"/>
        </w:rPr>
        <w:t>основы программирования</w:t>
      </w:r>
      <w:r w:rsidR="00132B0A">
        <w:rPr>
          <w:szCs w:val="28"/>
        </w:rPr>
        <w:t>.</w:t>
      </w:r>
    </w:p>
    <w:p w:rsidR="00856E32" w:rsidRDefault="00856E32" w:rsidP="0038166E">
      <w:pPr>
        <w:pStyle w:val="a7"/>
        <w:ind w:firstLine="709"/>
        <w:rPr>
          <w:b/>
          <w:i/>
          <w:iCs/>
          <w:szCs w:val="28"/>
        </w:rPr>
      </w:pPr>
    </w:p>
    <w:p w:rsidR="00864B37" w:rsidRPr="00E21EA7" w:rsidRDefault="00132B0A" w:rsidP="0038166E">
      <w:pPr>
        <w:pStyle w:val="a7"/>
        <w:ind w:firstLine="709"/>
        <w:rPr>
          <w:b/>
          <w:szCs w:val="28"/>
        </w:rPr>
      </w:pPr>
      <w:r w:rsidRPr="00E21EA7">
        <w:rPr>
          <w:b/>
          <w:iCs/>
          <w:szCs w:val="28"/>
        </w:rPr>
        <w:t>У</w:t>
      </w:r>
      <w:r w:rsidR="00864B37" w:rsidRPr="00E21EA7">
        <w:rPr>
          <w:b/>
          <w:iCs/>
          <w:szCs w:val="28"/>
        </w:rPr>
        <w:t>меть:</w:t>
      </w:r>
    </w:p>
    <w:p w:rsidR="00864B37" w:rsidRPr="00B01157" w:rsidRDefault="00864B37" w:rsidP="00856E32">
      <w:pPr>
        <w:pStyle w:val="a7"/>
        <w:numPr>
          <w:ilvl w:val="0"/>
          <w:numId w:val="22"/>
        </w:numPr>
        <w:rPr>
          <w:szCs w:val="28"/>
        </w:rPr>
      </w:pPr>
      <w:r w:rsidRPr="00B01157">
        <w:rPr>
          <w:szCs w:val="28"/>
        </w:rPr>
        <w:t>соблюдать технику безопасности;</w:t>
      </w:r>
    </w:p>
    <w:p w:rsidR="00864B37" w:rsidRDefault="00864B37" w:rsidP="00856E32">
      <w:pPr>
        <w:pStyle w:val="a7"/>
        <w:numPr>
          <w:ilvl w:val="0"/>
          <w:numId w:val="22"/>
        </w:numPr>
        <w:rPr>
          <w:szCs w:val="28"/>
        </w:rPr>
      </w:pPr>
      <w:r w:rsidRPr="00B01157">
        <w:rPr>
          <w:szCs w:val="28"/>
        </w:rPr>
        <w:t>организовывать рабочее место;</w:t>
      </w:r>
    </w:p>
    <w:p w:rsidR="00864B37" w:rsidRPr="0076098D" w:rsidRDefault="00864B37" w:rsidP="00856E32">
      <w:pPr>
        <w:pStyle w:val="a7"/>
        <w:numPr>
          <w:ilvl w:val="0"/>
          <w:numId w:val="22"/>
        </w:numPr>
        <w:rPr>
          <w:szCs w:val="28"/>
        </w:rPr>
      </w:pPr>
      <w:r w:rsidRPr="0076098D">
        <w:rPr>
          <w:szCs w:val="28"/>
        </w:rPr>
        <w:t>разрабатывать простейшие системы с использованием электронных компонентов и робототехнических элементов;</w:t>
      </w:r>
    </w:p>
    <w:p w:rsidR="00864B37" w:rsidRPr="00B01157" w:rsidRDefault="00864B37" w:rsidP="00856E32">
      <w:pPr>
        <w:pStyle w:val="a7"/>
        <w:numPr>
          <w:ilvl w:val="0"/>
          <w:numId w:val="22"/>
        </w:numPr>
        <w:rPr>
          <w:szCs w:val="28"/>
        </w:rPr>
      </w:pPr>
      <w:r w:rsidRPr="00B01157">
        <w:rPr>
          <w:szCs w:val="28"/>
        </w:rPr>
        <w:t>разрабатывать простейшие алгоритмы и системы управления робототехническими устройствами;</w:t>
      </w:r>
    </w:p>
    <w:p w:rsidR="00864B37" w:rsidRPr="00B01157" w:rsidRDefault="00864B37" w:rsidP="00856E32">
      <w:pPr>
        <w:pStyle w:val="a7"/>
        <w:numPr>
          <w:ilvl w:val="0"/>
          <w:numId w:val="22"/>
        </w:numPr>
        <w:rPr>
          <w:szCs w:val="28"/>
        </w:rPr>
      </w:pPr>
      <w:r w:rsidRPr="00B01157">
        <w:rPr>
          <w:szCs w:val="28"/>
        </w:rPr>
        <w:t>разбивать задачи на подзадачи;</w:t>
      </w:r>
    </w:p>
    <w:p w:rsidR="00864B37" w:rsidRDefault="004037AB" w:rsidP="00856E32">
      <w:pPr>
        <w:pStyle w:val="a7"/>
        <w:numPr>
          <w:ilvl w:val="0"/>
          <w:numId w:val="22"/>
        </w:numPr>
        <w:rPr>
          <w:szCs w:val="28"/>
        </w:rPr>
      </w:pPr>
      <w:r>
        <w:rPr>
          <w:szCs w:val="28"/>
        </w:rPr>
        <w:t>работать в команде;</w:t>
      </w:r>
    </w:p>
    <w:p w:rsidR="004037AB" w:rsidRPr="004037AB" w:rsidRDefault="004037AB" w:rsidP="00856E32">
      <w:pPr>
        <w:pStyle w:val="a7"/>
        <w:numPr>
          <w:ilvl w:val="0"/>
          <w:numId w:val="22"/>
        </w:numPr>
        <w:rPr>
          <w:szCs w:val="28"/>
        </w:rPr>
      </w:pPr>
      <w:r w:rsidRPr="004037AB">
        <w:rPr>
          <w:szCs w:val="28"/>
        </w:rPr>
        <w:t>искать, анализировать и обобщать необходимую информ</w:t>
      </w:r>
      <w:r w:rsidR="00856E32">
        <w:rPr>
          <w:szCs w:val="28"/>
        </w:rPr>
        <w:t>ацию, проводить её верификацию;</w:t>
      </w:r>
    </w:p>
    <w:p w:rsidR="004037AB" w:rsidRPr="004037AB" w:rsidRDefault="004037AB" w:rsidP="00856E32">
      <w:pPr>
        <w:pStyle w:val="a7"/>
        <w:numPr>
          <w:ilvl w:val="0"/>
          <w:numId w:val="22"/>
        </w:numPr>
        <w:rPr>
          <w:szCs w:val="28"/>
        </w:rPr>
      </w:pPr>
      <w:r w:rsidRPr="004037AB">
        <w:rPr>
          <w:szCs w:val="28"/>
        </w:rPr>
        <w:lastRenderedPageBreak/>
        <w:t>подготовить и представить грамотную презентацию д</w:t>
      </w:r>
      <w:r w:rsidR="00856E32">
        <w:rPr>
          <w:szCs w:val="28"/>
        </w:rPr>
        <w:t>ля защиты проектной работы</w:t>
      </w:r>
      <w:r w:rsidRPr="004037AB">
        <w:rPr>
          <w:szCs w:val="28"/>
        </w:rPr>
        <w:t>.</w:t>
      </w:r>
    </w:p>
    <w:p w:rsidR="00856E32" w:rsidRDefault="00856E32" w:rsidP="00FD10AD">
      <w:pPr>
        <w:pStyle w:val="a7"/>
        <w:ind w:firstLine="709"/>
        <w:rPr>
          <w:szCs w:val="28"/>
        </w:rPr>
      </w:pPr>
    </w:p>
    <w:p w:rsidR="00FD10AD" w:rsidRPr="00FD10AD" w:rsidRDefault="00FD10AD" w:rsidP="00FD10AD">
      <w:pPr>
        <w:pStyle w:val="a7"/>
        <w:ind w:firstLine="709"/>
        <w:rPr>
          <w:b/>
          <w:szCs w:val="28"/>
        </w:rPr>
      </w:pPr>
      <w:r w:rsidRPr="00FD10AD">
        <w:rPr>
          <w:b/>
          <w:szCs w:val="28"/>
        </w:rPr>
        <w:t xml:space="preserve">Результатом усвоения обучающимися программы по </w:t>
      </w:r>
      <w:r w:rsidRPr="00FD10AD">
        <w:rPr>
          <w:b/>
          <w:i/>
          <w:szCs w:val="28"/>
        </w:rPr>
        <w:t>развивающему и воспитательному аспектам</w:t>
      </w:r>
      <w:r w:rsidRPr="00FD10AD">
        <w:rPr>
          <w:b/>
          <w:szCs w:val="28"/>
        </w:rPr>
        <w:t xml:space="preserve"> являются: </w:t>
      </w:r>
    </w:p>
    <w:p w:rsidR="00FD10AD" w:rsidRPr="000F1609" w:rsidRDefault="00FD10AD" w:rsidP="00E774B7">
      <w:pPr>
        <w:pStyle w:val="a7"/>
        <w:numPr>
          <w:ilvl w:val="0"/>
          <w:numId w:val="25"/>
        </w:numPr>
        <w:rPr>
          <w:szCs w:val="28"/>
        </w:rPr>
      </w:pPr>
      <w:r w:rsidRPr="000F1609">
        <w:rPr>
          <w:szCs w:val="28"/>
        </w:rPr>
        <w:t xml:space="preserve">устойчивый интерес к занятиям робототехникой, </w:t>
      </w:r>
    </w:p>
    <w:p w:rsidR="00FD10AD" w:rsidRPr="00E774B7" w:rsidRDefault="00FD10AD" w:rsidP="00E774B7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4B7">
        <w:rPr>
          <w:rFonts w:ascii="Times New Roman" w:eastAsia="Times New Roman" w:hAnsi="Times New Roman"/>
          <w:sz w:val="28"/>
          <w:szCs w:val="28"/>
          <w:lang w:eastAsia="ru-RU"/>
        </w:rPr>
        <w:t>положительная динамика показателей развития познавательных способностей обучающихся (внимания, памяти, изобретательности, логического и пространственного мышления и т.д.);</w:t>
      </w:r>
    </w:p>
    <w:p w:rsidR="00FD10AD" w:rsidRPr="000F1609" w:rsidRDefault="00FD10AD" w:rsidP="00E774B7">
      <w:pPr>
        <w:pStyle w:val="a7"/>
        <w:numPr>
          <w:ilvl w:val="0"/>
          <w:numId w:val="25"/>
        </w:numPr>
        <w:rPr>
          <w:b/>
          <w:szCs w:val="28"/>
        </w:rPr>
      </w:pPr>
      <w:r w:rsidRPr="000F1609">
        <w:rPr>
          <w:szCs w:val="28"/>
        </w:rPr>
        <w:t>создание обучающимися творческих работ;</w:t>
      </w:r>
    </w:p>
    <w:p w:rsidR="00FD10AD" w:rsidRPr="008973FD" w:rsidRDefault="00FD10AD" w:rsidP="00E774B7">
      <w:pPr>
        <w:pStyle w:val="a7"/>
        <w:numPr>
          <w:ilvl w:val="0"/>
          <w:numId w:val="25"/>
        </w:numPr>
        <w:rPr>
          <w:b/>
          <w:szCs w:val="28"/>
        </w:rPr>
      </w:pPr>
      <w:r w:rsidRPr="000F1609">
        <w:rPr>
          <w:szCs w:val="28"/>
        </w:rPr>
        <w:t>активное участие в проект</w:t>
      </w:r>
      <w:r w:rsidR="00B90AB6">
        <w:rPr>
          <w:szCs w:val="28"/>
        </w:rPr>
        <w:t>ной и исследовательской деятельности, включенность в командные проекты</w:t>
      </w:r>
      <w:r w:rsidRPr="000F1609">
        <w:rPr>
          <w:szCs w:val="28"/>
        </w:rPr>
        <w:t>;</w:t>
      </w:r>
    </w:p>
    <w:p w:rsidR="008973FD" w:rsidRPr="000F1609" w:rsidRDefault="008973FD" w:rsidP="00E774B7">
      <w:pPr>
        <w:pStyle w:val="a7"/>
        <w:numPr>
          <w:ilvl w:val="0"/>
          <w:numId w:val="25"/>
        </w:numPr>
        <w:rPr>
          <w:b/>
          <w:szCs w:val="28"/>
        </w:rPr>
      </w:pPr>
      <w:r>
        <w:rPr>
          <w:szCs w:val="28"/>
        </w:rPr>
        <w:t>активное участие в соревновательной и конкурсной деятельности;</w:t>
      </w:r>
    </w:p>
    <w:p w:rsidR="00FD10AD" w:rsidRPr="000F1609" w:rsidRDefault="00FD10AD" w:rsidP="00E774B7">
      <w:pPr>
        <w:pStyle w:val="a7"/>
        <w:numPr>
          <w:ilvl w:val="0"/>
          <w:numId w:val="25"/>
        </w:numPr>
        <w:rPr>
          <w:b/>
          <w:szCs w:val="28"/>
        </w:rPr>
      </w:pPr>
      <w:r w:rsidRPr="000F1609">
        <w:rPr>
          <w:szCs w:val="28"/>
        </w:rPr>
        <w:t>достижения в массовых мероприятиях различного уровня;</w:t>
      </w:r>
    </w:p>
    <w:p w:rsidR="00FD10AD" w:rsidRPr="000F1609" w:rsidRDefault="00FD10AD" w:rsidP="00E774B7">
      <w:pPr>
        <w:pStyle w:val="a7"/>
        <w:numPr>
          <w:ilvl w:val="0"/>
          <w:numId w:val="25"/>
        </w:numPr>
        <w:rPr>
          <w:szCs w:val="28"/>
        </w:rPr>
      </w:pPr>
      <w:r w:rsidRPr="000F1609">
        <w:rPr>
          <w:szCs w:val="28"/>
        </w:rPr>
        <w:t>развитие волевых качеств личности (</w:t>
      </w:r>
      <w:r w:rsidR="008973FD" w:rsidRPr="008973FD">
        <w:rPr>
          <w:szCs w:val="28"/>
        </w:rPr>
        <w:t>дисциплинированност</w:t>
      </w:r>
      <w:r w:rsidR="008973FD">
        <w:rPr>
          <w:szCs w:val="28"/>
        </w:rPr>
        <w:t>и</w:t>
      </w:r>
      <w:r w:rsidR="008973FD" w:rsidRPr="008973FD">
        <w:rPr>
          <w:szCs w:val="28"/>
        </w:rPr>
        <w:t>, ответственност</w:t>
      </w:r>
      <w:r w:rsidR="008973FD">
        <w:rPr>
          <w:szCs w:val="28"/>
        </w:rPr>
        <w:t>и</w:t>
      </w:r>
      <w:r w:rsidR="008973FD" w:rsidRPr="008973FD">
        <w:rPr>
          <w:szCs w:val="28"/>
        </w:rPr>
        <w:t>, самоорганизаци</w:t>
      </w:r>
      <w:r w:rsidR="008973FD">
        <w:rPr>
          <w:szCs w:val="28"/>
        </w:rPr>
        <w:t>и,</w:t>
      </w:r>
      <w:r w:rsidR="008973FD" w:rsidRPr="008973FD">
        <w:rPr>
          <w:szCs w:val="28"/>
        </w:rPr>
        <w:t xml:space="preserve"> </w:t>
      </w:r>
      <w:r w:rsidRPr="000F1609">
        <w:rPr>
          <w:szCs w:val="28"/>
        </w:rPr>
        <w:t>целеустремлённост</w:t>
      </w:r>
      <w:r w:rsidR="008973FD">
        <w:rPr>
          <w:szCs w:val="28"/>
        </w:rPr>
        <w:t>и</w:t>
      </w:r>
      <w:r w:rsidRPr="000F1609">
        <w:rPr>
          <w:szCs w:val="28"/>
        </w:rPr>
        <w:t>, настойчивост</w:t>
      </w:r>
      <w:r w:rsidR="008973FD">
        <w:rPr>
          <w:szCs w:val="28"/>
        </w:rPr>
        <w:t>и</w:t>
      </w:r>
      <w:r w:rsidRPr="000F1609">
        <w:rPr>
          <w:szCs w:val="28"/>
        </w:rPr>
        <w:t xml:space="preserve"> в достижении поставленной цели и т.д.);</w:t>
      </w:r>
    </w:p>
    <w:p w:rsidR="00FD10AD" w:rsidRDefault="00FD10AD" w:rsidP="00E774B7">
      <w:pPr>
        <w:pStyle w:val="a7"/>
        <w:numPr>
          <w:ilvl w:val="0"/>
          <w:numId w:val="25"/>
        </w:numPr>
        <w:rPr>
          <w:szCs w:val="28"/>
        </w:rPr>
      </w:pPr>
      <w:r w:rsidRPr="000F1609">
        <w:rPr>
          <w:szCs w:val="28"/>
        </w:rPr>
        <w:t>способность продуктивно общаться в</w:t>
      </w:r>
      <w:r w:rsidR="00E24AFC">
        <w:rPr>
          <w:szCs w:val="28"/>
        </w:rPr>
        <w:t xml:space="preserve"> коллективе, работать в команде.</w:t>
      </w:r>
    </w:p>
    <w:p w:rsidR="00B10F07" w:rsidRPr="00B10F07" w:rsidRDefault="00B10F07" w:rsidP="00B10F07">
      <w:pPr>
        <w:keepNext/>
        <w:keepLines/>
        <w:spacing w:before="40" w:after="0" w:line="259" w:lineRule="auto"/>
        <w:ind w:firstLine="709"/>
        <w:outlineLvl w:val="1"/>
        <w:rPr>
          <w:rFonts w:ascii="Times New Roman" w:hAnsi="Times New Roman"/>
          <w:b/>
          <w:sz w:val="32"/>
          <w:szCs w:val="32"/>
        </w:rPr>
      </w:pPr>
      <w:bookmarkStart w:id="9" w:name="_Toc516150311"/>
      <w:bookmarkStart w:id="10" w:name="_Toc81478745"/>
      <w:r w:rsidRPr="00B10F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1.3. </w:t>
      </w:r>
      <w:r w:rsidRPr="00B10F07">
        <w:rPr>
          <w:rFonts w:ascii="Times New Roman" w:hAnsi="Times New Roman"/>
          <w:b/>
          <w:sz w:val="32"/>
          <w:szCs w:val="32"/>
        </w:rPr>
        <w:t>Особенности организации образовательного процесса</w:t>
      </w:r>
      <w:bookmarkEnd w:id="9"/>
      <w:bookmarkEnd w:id="10"/>
    </w:p>
    <w:p w:rsidR="00EB2401" w:rsidRPr="00EB2401" w:rsidRDefault="00EB2401" w:rsidP="00EB2401">
      <w:pPr>
        <w:spacing w:after="0" w:line="240" w:lineRule="auto"/>
        <w:ind w:firstLine="709"/>
        <w:jc w:val="both"/>
        <w:rPr>
          <w:rFonts w:ascii="Times New Roman" w:eastAsia="Trebuchet MS" w:hAnsi="Times New Roman"/>
          <w:color w:val="00000A"/>
          <w:sz w:val="28"/>
          <w:szCs w:val="28"/>
        </w:rPr>
      </w:pPr>
      <w:r w:rsidRPr="00EB2401">
        <w:rPr>
          <w:rFonts w:ascii="Times New Roman" w:eastAsia="Trebuchet MS" w:hAnsi="Times New Roman"/>
          <w:i/>
          <w:color w:val="00000A"/>
          <w:sz w:val="28"/>
          <w:szCs w:val="28"/>
        </w:rPr>
        <w:t>Срок реализации программы</w:t>
      </w:r>
      <w:r w:rsidRPr="00EB2401">
        <w:rPr>
          <w:rFonts w:ascii="Times New Roman" w:eastAsia="Trebuchet MS" w:hAnsi="Times New Roman"/>
          <w:color w:val="00000A"/>
          <w:sz w:val="28"/>
          <w:szCs w:val="28"/>
        </w:rPr>
        <w:t xml:space="preserve">: программа рассчитана на </w:t>
      </w:r>
      <w:r w:rsidR="00494496">
        <w:rPr>
          <w:rFonts w:ascii="Times New Roman" w:eastAsia="Trebuchet MS" w:hAnsi="Times New Roman"/>
          <w:color w:val="00000A"/>
          <w:sz w:val="28"/>
          <w:szCs w:val="28"/>
        </w:rPr>
        <w:t>9</w:t>
      </w:r>
      <w:r w:rsidR="000F121A">
        <w:rPr>
          <w:rFonts w:ascii="Times New Roman" w:eastAsia="Trebuchet MS" w:hAnsi="Times New Roman"/>
          <w:color w:val="00000A"/>
          <w:sz w:val="28"/>
          <w:szCs w:val="28"/>
        </w:rPr>
        <w:t xml:space="preserve"> месяцев</w:t>
      </w:r>
      <w:r w:rsidR="00494496">
        <w:rPr>
          <w:rFonts w:ascii="Times New Roman" w:eastAsia="Trebuchet MS" w:hAnsi="Times New Roman"/>
          <w:color w:val="00000A"/>
          <w:sz w:val="28"/>
          <w:szCs w:val="28"/>
        </w:rPr>
        <w:t xml:space="preserve"> обучения, 36</w:t>
      </w:r>
      <w:r w:rsidR="00CD14AC">
        <w:rPr>
          <w:rFonts w:ascii="Times New Roman" w:eastAsia="Trebuchet MS" w:hAnsi="Times New Roman"/>
          <w:color w:val="00000A"/>
          <w:sz w:val="28"/>
          <w:szCs w:val="28"/>
        </w:rPr>
        <w:t xml:space="preserve"> занятий за период обучения.</w:t>
      </w:r>
    </w:p>
    <w:p w:rsidR="009F2714" w:rsidRPr="009F2714" w:rsidRDefault="00B10F07" w:rsidP="009F271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1EA7">
        <w:rPr>
          <w:rFonts w:ascii="Times New Roman" w:eastAsia="Trebuchet MS" w:hAnsi="Times New Roman"/>
          <w:sz w:val="28"/>
          <w:szCs w:val="28"/>
        </w:rPr>
        <w:t>Режим реализации</w:t>
      </w:r>
      <w:r w:rsidRPr="00B10F07">
        <w:rPr>
          <w:rFonts w:ascii="Times New Roman" w:eastAsia="Trebuchet MS" w:hAnsi="Times New Roman"/>
          <w:i/>
          <w:sz w:val="28"/>
          <w:szCs w:val="28"/>
        </w:rPr>
        <w:t>:</w:t>
      </w:r>
      <w:r w:rsidRPr="00B10F07">
        <w:rPr>
          <w:rFonts w:ascii="Times New Roman" w:eastAsia="Trebuchet MS" w:hAnsi="Times New Roman"/>
          <w:sz w:val="28"/>
          <w:szCs w:val="28"/>
        </w:rPr>
        <w:t xml:space="preserve"> </w:t>
      </w:r>
      <w:r>
        <w:rPr>
          <w:rFonts w:ascii="Times New Roman" w:eastAsia="Trebuchet MS" w:hAnsi="Times New Roman"/>
          <w:sz w:val="28"/>
          <w:szCs w:val="28"/>
        </w:rPr>
        <w:t>з</w:t>
      </w:r>
      <w:r w:rsidRPr="00B10F07">
        <w:rPr>
          <w:rFonts w:ascii="Times New Roman" w:eastAsia="Trebuchet MS" w:hAnsi="Times New Roman"/>
          <w:sz w:val="28"/>
          <w:szCs w:val="28"/>
        </w:rPr>
        <w:t xml:space="preserve">анятия </w:t>
      </w:r>
      <w:r w:rsidR="00AA74B7">
        <w:rPr>
          <w:rFonts w:ascii="Times New Roman" w:eastAsia="Trebuchet MS" w:hAnsi="Times New Roman"/>
          <w:sz w:val="28"/>
          <w:szCs w:val="28"/>
        </w:rPr>
        <w:t xml:space="preserve">по робототехнике </w:t>
      </w:r>
      <w:r w:rsidRPr="00B10F07">
        <w:rPr>
          <w:rFonts w:ascii="Times New Roman" w:eastAsia="Trebuchet MS" w:hAnsi="Times New Roman"/>
          <w:sz w:val="28"/>
          <w:szCs w:val="28"/>
        </w:rPr>
        <w:t xml:space="preserve">проводятся </w:t>
      </w:r>
      <w:r w:rsidR="00D11190">
        <w:rPr>
          <w:rFonts w:ascii="Times New Roman" w:eastAsia="Trebuchet MS" w:hAnsi="Times New Roman"/>
          <w:sz w:val="28"/>
          <w:szCs w:val="28"/>
        </w:rPr>
        <w:t>1 раз</w:t>
      </w:r>
      <w:r w:rsidRPr="00B10F07">
        <w:rPr>
          <w:rFonts w:ascii="Times New Roman" w:eastAsia="Trebuchet MS" w:hAnsi="Times New Roman"/>
          <w:sz w:val="28"/>
          <w:szCs w:val="28"/>
        </w:rPr>
        <w:t xml:space="preserve"> в неделю по </w:t>
      </w:r>
      <w:r w:rsidR="00CD14AC">
        <w:rPr>
          <w:rFonts w:ascii="Times New Roman" w:eastAsia="Trebuchet MS" w:hAnsi="Times New Roman"/>
          <w:sz w:val="28"/>
          <w:szCs w:val="28"/>
        </w:rPr>
        <w:t xml:space="preserve">40 минут. </w:t>
      </w:r>
      <w:r w:rsidRPr="00B10F07">
        <w:rPr>
          <w:rFonts w:ascii="Times New Roman" w:eastAsia="Trebuchet MS" w:hAnsi="Times New Roman"/>
          <w:sz w:val="28"/>
          <w:szCs w:val="28"/>
        </w:rPr>
        <w:t>Занятия носят гибкий характер с учетом предпочтений, способностей и возрастных особенностей обучающихся.</w:t>
      </w:r>
      <w:r w:rsidR="009F2714">
        <w:rPr>
          <w:rFonts w:ascii="Times New Roman" w:eastAsia="Trebuchet MS" w:hAnsi="Times New Roman"/>
          <w:sz w:val="28"/>
          <w:szCs w:val="28"/>
        </w:rPr>
        <w:t xml:space="preserve"> </w:t>
      </w:r>
      <w:r w:rsidR="009F2714" w:rsidRPr="009F2714">
        <w:rPr>
          <w:rFonts w:ascii="Times New Roman" w:hAnsi="Times New Roman"/>
          <w:sz w:val="28"/>
          <w:szCs w:val="28"/>
        </w:rPr>
        <w:t xml:space="preserve"> </w:t>
      </w:r>
    </w:p>
    <w:p w:rsidR="00B10F07" w:rsidRPr="00B10F07" w:rsidRDefault="00B10F07" w:rsidP="00B10F07">
      <w:pPr>
        <w:spacing w:after="0" w:line="240" w:lineRule="auto"/>
        <w:ind w:firstLine="709"/>
        <w:jc w:val="both"/>
        <w:rPr>
          <w:rFonts w:ascii="Times New Roman" w:eastAsia="Trebuchet MS" w:hAnsi="Times New Roman"/>
          <w:sz w:val="28"/>
          <w:szCs w:val="28"/>
        </w:rPr>
      </w:pPr>
      <w:r w:rsidRPr="00E21EA7">
        <w:rPr>
          <w:rFonts w:ascii="Times New Roman" w:eastAsia="Trebuchet MS" w:hAnsi="Times New Roman"/>
          <w:b/>
          <w:sz w:val="28"/>
          <w:szCs w:val="28"/>
        </w:rPr>
        <w:t>Форма организации</w:t>
      </w:r>
      <w:r w:rsidRPr="00B10F07">
        <w:rPr>
          <w:rFonts w:ascii="Times New Roman" w:eastAsia="Trebuchet MS" w:hAnsi="Times New Roman"/>
          <w:i/>
          <w:sz w:val="28"/>
          <w:szCs w:val="28"/>
        </w:rPr>
        <w:t xml:space="preserve"> </w:t>
      </w:r>
      <w:r w:rsidRPr="00E21EA7">
        <w:rPr>
          <w:rFonts w:ascii="Times New Roman" w:eastAsia="Trebuchet MS" w:hAnsi="Times New Roman"/>
          <w:b/>
          <w:sz w:val="28"/>
          <w:szCs w:val="28"/>
        </w:rPr>
        <w:t>деятельности детей</w:t>
      </w:r>
      <w:r w:rsidRPr="00B10F07">
        <w:rPr>
          <w:rFonts w:ascii="Times New Roman" w:eastAsia="Trebuchet MS" w:hAnsi="Times New Roman"/>
          <w:i/>
          <w:sz w:val="28"/>
          <w:szCs w:val="28"/>
        </w:rPr>
        <w:t>:</w:t>
      </w:r>
      <w:r w:rsidRPr="00B10F07">
        <w:rPr>
          <w:rFonts w:ascii="Times New Roman" w:eastAsia="Trebuchet MS" w:hAnsi="Times New Roman"/>
          <w:sz w:val="28"/>
          <w:szCs w:val="28"/>
        </w:rPr>
        <w:t xml:space="preserve"> творческое объединение.</w:t>
      </w:r>
    </w:p>
    <w:p w:rsidR="007C67E2" w:rsidRDefault="00B10F07" w:rsidP="00B10F07">
      <w:pPr>
        <w:spacing w:after="0" w:line="240" w:lineRule="auto"/>
        <w:ind w:firstLine="709"/>
        <w:jc w:val="both"/>
        <w:rPr>
          <w:rFonts w:ascii="Times New Roman" w:eastAsia="Trebuchet MS" w:hAnsi="Times New Roman"/>
          <w:sz w:val="28"/>
          <w:szCs w:val="28"/>
        </w:rPr>
      </w:pPr>
      <w:r w:rsidRPr="00B10F07">
        <w:rPr>
          <w:rFonts w:ascii="Times New Roman" w:eastAsia="Trebuchet MS" w:hAnsi="Times New Roman"/>
          <w:sz w:val="28"/>
          <w:szCs w:val="28"/>
        </w:rPr>
        <w:t>.</w:t>
      </w:r>
      <w:r w:rsidRPr="00B10F07">
        <w:t xml:space="preserve"> </w:t>
      </w:r>
      <w:r w:rsidRPr="00B10F07">
        <w:rPr>
          <w:rFonts w:ascii="Times New Roman" w:eastAsia="Trebuchet MS" w:hAnsi="Times New Roman"/>
          <w:sz w:val="28"/>
          <w:szCs w:val="28"/>
        </w:rPr>
        <w:t>Набор обучающихся проводится без предварительного отбора детей.</w:t>
      </w:r>
      <w:r w:rsidR="007C67E2">
        <w:rPr>
          <w:rFonts w:ascii="Times New Roman" w:eastAsia="Trebuchet MS" w:hAnsi="Times New Roman"/>
          <w:sz w:val="28"/>
          <w:szCs w:val="28"/>
        </w:rPr>
        <w:t xml:space="preserve"> </w:t>
      </w:r>
    </w:p>
    <w:p w:rsidR="00B10F07" w:rsidRPr="00B10F07" w:rsidRDefault="00B10F07" w:rsidP="00B10F07">
      <w:pPr>
        <w:spacing w:after="0" w:line="240" w:lineRule="auto"/>
        <w:ind w:firstLine="709"/>
        <w:jc w:val="both"/>
        <w:rPr>
          <w:rFonts w:ascii="Times New Roman" w:eastAsia="Trebuchet MS" w:hAnsi="Times New Roman"/>
          <w:sz w:val="28"/>
          <w:szCs w:val="28"/>
        </w:rPr>
      </w:pPr>
      <w:r w:rsidRPr="00B10F07">
        <w:rPr>
          <w:rFonts w:ascii="Times New Roman" w:eastAsia="Trebuchet MS" w:hAnsi="Times New Roman"/>
          <w:sz w:val="28"/>
          <w:szCs w:val="28"/>
        </w:rPr>
        <w:t>Занятия проводятся в кабинете, оборудованном согласно санитарно-эпидемиологическим правилам и нормативам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B10F07" w:rsidRPr="00E21EA7" w:rsidRDefault="00B10F07" w:rsidP="00B10F07">
      <w:pPr>
        <w:spacing w:after="0" w:line="240" w:lineRule="auto"/>
        <w:ind w:firstLine="709"/>
        <w:jc w:val="both"/>
        <w:rPr>
          <w:rFonts w:ascii="Times New Roman" w:eastAsia="Trebuchet MS" w:hAnsi="Times New Roman"/>
          <w:b/>
          <w:sz w:val="28"/>
          <w:szCs w:val="28"/>
        </w:rPr>
      </w:pPr>
      <w:r w:rsidRPr="00E21EA7">
        <w:rPr>
          <w:rFonts w:ascii="Times New Roman" w:eastAsia="Trebuchet MS" w:hAnsi="Times New Roman"/>
          <w:b/>
          <w:sz w:val="28"/>
          <w:szCs w:val="28"/>
        </w:rPr>
        <w:t xml:space="preserve">Принципы организации образовательной деятельности: </w:t>
      </w:r>
    </w:p>
    <w:p w:rsidR="00B10F07" w:rsidRPr="007C67E2" w:rsidRDefault="00B10F07" w:rsidP="00E3568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rebuchet MS" w:hAnsi="Times New Roman"/>
          <w:sz w:val="28"/>
          <w:szCs w:val="28"/>
        </w:rPr>
      </w:pPr>
      <w:r w:rsidRPr="007C67E2">
        <w:rPr>
          <w:rFonts w:ascii="Times New Roman" w:eastAsia="Trebuchet MS" w:hAnsi="Times New Roman"/>
          <w:sz w:val="28"/>
          <w:szCs w:val="28"/>
        </w:rPr>
        <w:t>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:rsidR="00B10F07" w:rsidRPr="007C67E2" w:rsidRDefault="00B10F07" w:rsidP="00E3568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rebuchet MS" w:hAnsi="Times New Roman"/>
          <w:sz w:val="28"/>
          <w:szCs w:val="28"/>
        </w:rPr>
      </w:pPr>
      <w:r w:rsidRPr="007C67E2">
        <w:rPr>
          <w:rFonts w:ascii="Times New Roman" w:eastAsia="Trebuchet MS" w:hAnsi="Times New Roman"/>
          <w:sz w:val="28"/>
          <w:szCs w:val="28"/>
        </w:rPr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B10F07" w:rsidRPr="007C67E2" w:rsidRDefault="00B10F07" w:rsidP="00E3568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rebuchet MS" w:hAnsi="Times New Roman"/>
          <w:sz w:val="28"/>
          <w:szCs w:val="28"/>
        </w:rPr>
      </w:pPr>
      <w:r w:rsidRPr="007C67E2">
        <w:rPr>
          <w:rFonts w:ascii="Times New Roman" w:eastAsia="Trebuchet MS" w:hAnsi="Times New Roman"/>
          <w:sz w:val="28"/>
          <w:szCs w:val="28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B10F07" w:rsidRPr="007C67E2" w:rsidRDefault="00B10F07" w:rsidP="00E3568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rebuchet MS" w:hAnsi="Times New Roman"/>
          <w:sz w:val="28"/>
          <w:szCs w:val="28"/>
        </w:rPr>
      </w:pPr>
      <w:r w:rsidRPr="007C67E2">
        <w:rPr>
          <w:rFonts w:ascii="Times New Roman" w:eastAsia="Trebuchet MS" w:hAnsi="Times New Roman"/>
          <w:sz w:val="28"/>
          <w:szCs w:val="28"/>
        </w:rPr>
        <w:t xml:space="preserve">Сознательность и активность обучения. В процессе обучения все действия, которые отрабатывает ученик, должны быть обоснованы. Нужно </w:t>
      </w:r>
      <w:r w:rsidRPr="007C67E2">
        <w:rPr>
          <w:rFonts w:ascii="Times New Roman" w:eastAsia="Trebuchet MS" w:hAnsi="Times New Roman"/>
          <w:sz w:val="28"/>
          <w:szCs w:val="28"/>
        </w:rPr>
        <w:lastRenderedPageBreak/>
        <w:t xml:space="preserve">учить </w:t>
      </w:r>
      <w:r w:rsidR="007C67E2">
        <w:rPr>
          <w:rFonts w:ascii="Times New Roman" w:eastAsia="Trebuchet MS" w:hAnsi="Times New Roman"/>
          <w:sz w:val="28"/>
          <w:szCs w:val="28"/>
        </w:rPr>
        <w:t xml:space="preserve">школьников </w:t>
      </w:r>
      <w:r w:rsidRPr="007C67E2">
        <w:rPr>
          <w:rFonts w:ascii="Times New Roman" w:eastAsia="Trebuchet MS" w:hAnsi="Times New Roman"/>
          <w:sz w:val="28"/>
          <w:szCs w:val="28"/>
        </w:rPr>
        <w:t>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B10F07" w:rsidRPr="007C67E2" w:rsidRDefault="00B10F07" w:rsidP="00E3568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rebuchet MS" w:hAnsi="Times New Roman"/>
          <w:sz w:val="28"/>
          <w:szCs w:val="28"/>
        </w:rPr>
      </w:pPr>
      <w:r w:rsidRPr="007C67E2">
        <w:rPr>
          <w:rFonts w:ascii="Times New Roman" w:eastAsia="Trebuchet MS" w:hAnsi="Times New Roman"/>
          <w:sz w:val="28"/>
          <w:szCs w:val="28"/>
        </w:rPr>
        <w:t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также материалы своего изготовления.</w:t>
      </w:r>
    </w:p>
    <w:p w:rsidR="00B10F07" w:rsidRPr="007C67E2" w:rsidRDefault="00B10F07" w:rsidP="00E3568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rebuchet MS" w:hAnsi="Times New Roman"/>
          <w:sz w:val="28"/>
          <w:szCs w:val="28"/>
        </w:rPr>
      </w:pPr>
      <w:r w:rsidRPr="007C67E2">
        <w:rPr>
          <w:rFonts w:ascii="Times New Roman" w:eastAsia="Trebuchet MS" w:hAnsi="Times New Roman"/>
          <w:sz w:val="28"/>
          <w:szCs w:val="28"/>
        </w:rPr>
        <w:t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:rsidR="00B10F07" w:rsidRPr="007C67E2" w:rsidRDefault="00B10F07" w:rsidP="00E3568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rebuchet MS" w:hAnsi="Times New Roman"/>
          <w:sz w:val="28"/>
          <w:szCs w:val="28"/>
        </w:rPr>
      </w:pPr>
      <w:r w:rsidRPr="007C67E2">
        <w:rPr>
          <w:rFonts w:ascii="Times New Roman" w:eastAsia="Trebuchet MS" w:hAnsi="Times New Roman"/>
          <w:sz w:val="28"/>
          <w:szCs w:val="28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учащихся, поэтому закрепление умений и навыков должно достигаться неоднократным целенаправленным повторением и тренировкой.</w:t>
      </w:r>
    </w:p>
    <w:p w:rsidR="00B10F07" w:rsidRPr="007C67E2" w:rsidRDefault="00B10F07" w:rsidP="00E3568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rebuchet MS" w:hAnsi="Times New Roman"/>
          <w:sz w:val="28"/>
          <w:szCs w:val="28"/>
        </w:rPr>
      </w:pPr>
      <w:r w:rsidRPr="007C67E2">
        <w:rPr>
          <w:rFonts w:ascii="Times New Roman" w:eastAsia="Trebuchet MS" w:hAnsi="Times New Roman"/>
          <w:sz w:val="28"/>
          <w:szCs w:val="28"/>
        </w:rPr>
        <w:t>Индивидуальный подход в обучении. В процессе обучения педагог исходит из индивидуальных особенностей детей и опираясь на сильные стороны учащегося, доводит его подготовленность до уровня общих требований.</w:t>
      </w:r>
    </w:p>
    <w:p w:rsidR="00483559" w:rsidRDefault="00483559" w:rsidP="003816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C67E2" w:rsidRPr="00E21EA7" w:rsidRDefault="007C67E2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1EA7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AC6D9A" w:rsidRDefault="007C67E2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7E2">
        <w:rPr>
          <w:rFonts w:ascii="Times New Roman" w:hAnsi="Times New Roman"/>
          <w:sz w:val="28"/>
          <w:szCs w:val="28"/>
        </w:rPr>
        <w:t xml:space="preserve">Программа является базовой и не предполагает наличия у </w:t>
      </w:r>
      <w:r w:rsidR="00AC6D9A">
        <w:rPr>
          <w:rFonts w:ascii="Times New Roman" w:hAnsi="Times New Roman"/>
          <w:sz w:val="28"/>
          <w:szCs w:val="28"/>
        </w:rPr>
        <w:t>обучающихся</w:t>
      </w:r>
      <w:r w:rsidRPr="007C67E2">
        <w:rPr>
          <w:rFonts w:ascii="Times New Roman" w:hAnsi="Times New Roman"/>
          <w:sz w:val="28"/>
          <w:szCs w:val="28"/>
        </w:rPr>
        <w:t xml:space="preserve"> навыков в области робототехники и программирования. Уровень подготовки учащихся может быть разным.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5666" w:rsidRPr="00F37993" w:rsidRDefault="00795666" w:rsidP="0038166E">
      <w:pPr>
        <w:pStyle w:val="a7"/>
        <w:ind w:firstLine="709"/>
        <w:rPr>
          <w:szCs w:val="28"/>
        </w:rPr>
      </w:pPr>
      <w:r w:rsidRPr="00F37993">
        <w:rPr>
          <w:szCs w:val="28"/>
        </w:rPr>
        <w:t>При подборе материалов и планировании занятия необходимо максимально учитывать особенности группы, включать поисковые и исследовательские методы, обязательно обучать вести диалог, дискуссию.</w:t>
      </w:r>
    </w:p>
    <w:p w:rsidR="00483559" w:rsidRPr="00E21EA7" w:rsidRDefault="00483559" w:rsidP="002A3935">
      <w:pPr>
        <w:pStyle w:val="a7"/>
        <w:ind w:firstLine="709"/>
        <w:rPr>
          <w:szCs w:val="28"/>
        </w:rPr>
      </w:pPr>
    </w:p>
    <w:p w:rsidR="000B26E7" w:rsidRDefault="000B26E7" w:rsidP="002A3935">
      <w:pPr>
        <w:pStyle w:val="a7"/>
        <w:ind w:firstLine="709"/>
        <w:rPr>
          <w:b/>
          <w:szCs w:val="28"/>
        </w:rPr>
      </w:pPr>
    </w:p>
    <w:p w:rsidR="002A3935" w:rsidRPr="002A3935" w:rsidRDefault="00E21EA7" w:rsidP="002A3935">
      <w:pPr>
        <w:pStyle w:val="a7"/>
        <w:ind w:firstLine="709"/>
        <w:rPr>
          <w:szCs w:val="28"/>
        </w:rPr>
      </w:pPr>
      <w:r>
        <w:rPr>
          <w:b/>
          <w:szCs w:val="28"/>
        </w:rPr>
        <w:t>Рабочая программа</w:t>
      </w:r>
      <w:r w:rsidR="00E774B7">
        <w:rPr>
          <w:szCs w:val="28"/>
        </w:rPr>
        <w:t xml:space="preserve"> </w:t>
      </w:r>
      <w:r w:rsidR="00E774B7" w:rsidRPr="00E774B7">
        <w:rPr>
          <w:szCs w:val="28"/>
        </w:rPr>
        <w:t xml:space="preserve">построен на базе образовательной программы для платформы </w:t>
      </w:r>
      <w:r w:rsidR="000C679F" w:rsidRPr="00E774B7">
        <w:rPr>
          <w:szCs w:val="28"/>
        </w:rPr>
        <w:t xml:space="preserve">LEGO MINDSTORMS </w:t>
      </w:r>
      <w:r w:rsidR="00E774B7" w:rsidRPr="00E774B7">
        <w:rPr>
          <w:szCs w:val="28"/>
        </w:rPr>
        <w:t>EV3.</w:t>
      </w:r>
      <w:r w:rsidR="000C679F">
        <w:rPr>
          <w:szCs w:val="28"/>
        </w:rPr>
        <w:t xml:space="preserve"> </w:t>
      </w:r>
      <w:r w:rsidR="002A3935" w:rsidRPr="002A3935">
        <w:rPr>
          <w:szCs w:val="28"/>
        </w:rPr>
        <w:t xml:space="preserve">Конструктор LEGO MINDSTORMS EV3 предоставляет </w:t>
      </w:r>
      <w:r w:rsidR="00AC6D9A">
        <w:rPr>
          <w:szCs w:val="28"/>
        </w:rPr>
        <w:t>обучающимся</w:t>
      </w:r>
      <w:r w:rsidR="002A3935" w:rsidRPr="002A3935">
        <w:rPr>
          <w:szCs w:val="28"/>
        </w:rPr>
        <w:t xml:space="preserve"> возможность приобретать важные знания, умения и навыки в процессе создания, программирования и тестирования роботов. Конструктор LEGO MINDSTORMS EV3 и программное обеспечение к нему предоставляет прекрасную возможность учиться ребенку на собственном опыте. </w:t>
      </w:r>
      <w:r w:rsidR="007406E0" w:rsidRPr="002A3935">
        <w:rPr>
          <w:szCs w:val="28"/>
        </w:rPr>
        <w:t xml:space="preserve">Программное обеспечение отличается дружественным интерфейсом, позволяющим самостоятельно или с помощью встроенных уроков осваивать программирование. </w:t>
      </w:r>
      <w:r w:rsidR="002A3935" w:rsidRPr="002A3935">
        <w:rPr>
          <w:szCs w:val="28"/>
        </w:rPr>
        <w:t xml:space="preserve">Важно, что при этом ребенок сам строит свои знания, а учитель в образовательном процессе выступает </w:t>
      </w:r>
      <w:proofErr w:type="spellStart"/>
      <w:r w:rsidR="002A3935" w:rsidRPr="002A3935">
        <w:rPr>
          <w:szCs w:val="28"/>
        </w:rPr>
        <w:t>тьютором</w:t>
      </w:r>
      <w:proofErr w:type="spellEnd"/>
      <w:r w:rsidR="002A3935" w:rsidRPr="002A3935">
        <w:rPr>
          <w:szCs w:val="28"/>
        </w:rPr>
        <w:t>.</w:t>
      </w:r>
    </w:p>
    <w:p w:rsidR="002A3935" w:rsidRPr="002A3935" w:rsidRDefault="002A3935" w:rsidP="002A3935">
      <w:pPr>
        <w:pStyle w:val="a7"/>
        <w:ind w:firstLine="709"/>
        <w:rPr>
          <w:szCs w:val="28"/>
        </w:rPr>
      </w:pPr>
      <w:r w:rsidRPr="002A3935">
        <w:rPr>
          <w:szCs w:val="28"/>
        </w:rPr>
        <w:lastRenderedPageBreak/>
        <w:t xml:space="preserve">Платформа EV3 включает в себя набор настраиваемых учебных заданий. Они поставляются в цифровом виде и легко инсталлируются в программную среду LEGO </w:t>
      </w:r>
      <w:proofErr w:type="spellStart"/>
      <w:r w:rsidRPr="002A3935">
        <w:rPr>
          <w:szCs w:val="28"/>
        </w:rPr>
        <w:t>Education</w:t>
      </w:r>
      <w:proofErr w:type="spellEnd"/>
      <w:r w:rsidRPr="002A3935">
        <w:rPr>
          <w:szCs w:val="28"/>
        </w:rPr>
        <w:t xml:space="preserve"> MINDSTORMS. Низкий порог вхождения в программную среду LEGO </w:t>
      </w:r>
      <w:proofErr w:type="spellStart"/>
      <w:r w:rsidRPr="002A3935">
        <w:rPr>
          <w:szCs w:val="28"/>
        </w:rPr>
        <w:t>Education</w:t>
      </w:r>
      <w:proofErr w:type="spellEnd"/>
      <w:r w:rsidRPr="002A3935">
        <w:rPr>
          <w:szCs w:val="28"/>
        </w:rPr>
        <w:t xml:space="preserve"> MINDSTORMS, позволяет программировать робота уже на первом занятии по робототехнике, даже самому неподготовленному </w:t>
      </w:r>
      <w:r w:rsidR="00AC6D9A">
        <w:rPr>
          <w:szCs w:val="28"/>
        </w:rPr>
        <w:t>учащемуся</w:t>
      </w:r>
      <w:r w:rsidRPr="002A3935">
        <w:rPr>
          <w:szCs w:val="28"/>
        </w:rPr>
        <w:t>, а интуитивно понятный интерфейс облегчает эту задачу.</w:t>
      </w:r>
    </w:p>
    <w:p w:rsidR="0061796B" w:rsidRDefault="002A3935" w:rsidP="002A3935">
      <w:pPr>
        <w:pStyle w:val="a7"/>
        <w:ind w:firstLine="709"/>
        <w:rPr>
          <w:szCs w:val="28"/>
        </w:rPr>
      </w:pPr>
      <w:r w:rsidRPr="002A3935">
        <w:rPr>
          <w:szCs w:val="28"/>
        </w:rPr>
        <w:t xml:space="preserve">Теоретическая часть обучения включает в себя знакомство с назначением, структурой и устройством роботов, с технологическими основами сборки и монтажа, основами вычислительной техники, средствами отображения информации. </w:t>
      </w:r>
    </w:p>
    <w:p w:rsidR="00E774B7" w:rsidRDefault="00E774B7" w:rsidP="002A3935">
      <w:pPr>
        <w:pStyle w:val="a7"/>
        <w:ind w:firstLine="709"/>
        <w:rPr>
          <w:szCs w:val="28"/>
        </w:rPr>
      </w:pPr>
    </w:p>
    <w:p w:rsidR="00E774B7" w:rsidRDefault="00E774B7" w:rsidP="002A3935">
      <w:pPr>
        <w:pStyle w:val="a7"/>
        <w:ind w:firstLine="709"/>
        <w:rPr>
          <w:szCs w:val="28"/>
        </w:rPr>
      </w:pPr>
    </w:p>
    <w:p w:rsidR="0061796B" w:rsidRPr="00E21EA7" w:rsidRDefault="002A3935" w:rsidP="0061796B">
      <w:pPr>
        <w:pStyle w:val="a7"/>
        <w:ind w:firstLine="709"/>
        <w:rPr>
          <w:b/>
          <w:szCs w:val="28"/>
        </w:rPr>
      </w:pPr>
      <w:r w:rsidRPr="00E21EA7">
        <w:rPr>
          <w:b/>
          <w:szCs w:val="28"/>
        </w:rPr>
        <w:t xml:space="preserve"> </w:t>
      </w:r>
      <w:r w:rsidR="0061796B" w:rsidRPr="00E21EA7">
        <w:rPr>
          <w:b/>
          <w:szCs w:val="28"/>
        </w:rPr>
        <w:t>К основным отличительным особенностям настоящей программы можно отнести:</w:t>
      </w:r>
    </w:p>
    <w:p w:rsidR="0061796B" w:rsidRPr="0061796B" w:rsidRDefault="0061796B" w:rsidP="00E35684">
      <w:pPr>
        <w:pStyle w:val="a7"/>
        <w:numPr>
          <w:ilvl w:val="0"/>
          <w:numId w:val="11"/>
        </w:numPr>
        <w:rPr>
          <w:szCs w:val="28"/>
        </w:rPr>
      </w:pPr>
      <w:proofErr w:type="spellStart"/>
      <w:r w:rsidRPr="0061796B">
        <w:rPr>
          <w:szCs w:val="28"/>
        </w:rPr>
        <w:t>кейсов</w:t>
      </w:r>
      <w:r>
        <w:rPr>
          <w:szCs w:val="28"/>
        </w:rPr>
        <w:t>ую</w:t>
      </w:r>
      <w:proofErr w:type="spellEnd"/>
      <w:r w:rsidRPr="0061796B">
        <w:rPr>
          <w:szCs w:val="28"/>
        </w:rPr>
        <w:t xml:space="preserve"> систем</w:t>
      </w:r>
      <w:r>
        <w:rPr>
          <w:szCs w:val="28"/>
        </w:rPr>
        <w:t>у</w:t>
      </w:r>
      <w:r w:rsidRPr="0061796B">
        <w:rPr>
          <w:szCs w:val="28"/>
        </w:rPr>
        <w:t xml:space="preserve"> обучения;</w:t>
      </w:r>
    </w:p>
    <w:p w:rsidR="0061796B" w:rsidRPr="0061796B" w:rsidRDefault="0061796B" w:rsidP="00E35684">
      <w:pPr>
        <w:pStyle w:val="a7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обучение </w:t>
      </w:r>
      <w:r w:rsidRPr="0061796B">
        <w:rPr>
          <w:szCs w:val="28"/>
        </w:rPr>
        <w:t>проектн</w:t>
      </w:r>
      <w:r>
        <w:rPr>
          <w:szCs w:val="28"/>
        </w:rPr>
        <w:t>ой</w:t>
      </w:r>
      <w:r w:rsidRPr="0061796B">
        <w:rPr>
          <w:szCs w:val="28"/>
        </w:rPr>
        <w:t xml:space="preserve"> деятельност</w:t>
      </w:r>
      <w:r>
        <w:rPr>
          <w:szCs w:val="28"/>
        </w:rPr>
        <w:t>и</w:t>
      </w:r>
      <w:r w:rsidRPr="0061796B">
        <w:rPr>
          <w:szCs w:val="28"/>
        </w:rPr>
        <w:t>;</w:t>
      </w:r>
    </w:p>
    <w:p w:rsidR="0061796B" w:rsidRPr="0061796B" w:rsidRDefault="0061796B" w:rsidP="00E35684">
      <w:pPr>
        <w:pStyle w:val="a7"/>
        <w:numPr>
          <w:ilvl w:val="0"/>
          <w:numId w:val="11"/>
        </w:numPr>
        <w:rPr>
          <w:szCs w:val="28"/>
        </w:rPr>
      </w:pPr>
      <w:r w:rsidRPr="0061796B">
        <w:rPr>
          <w:szCs w:val="28"/>
        </w:rPr>
        <w:t xml:space="preserve">направленность на </w:t>
      </w:r>
      <w:r>
        <w:rPr>
          <w:szCs w:val="28"/>
        </w:rPr>
        <w:t xml:space="preserve">развитие </w:t>
      </w:r>
      <w:proofErr w:type="spellStart"/>
      <w:r w:rsidRPr="0061796B">
        <w:rPr>
          <w:szCs w:val="28"/>
        </w:rPr>
        <w:t>soft</w:t>
      </w:r>
      <w:proofErr w:type="spellEnd"/>
      <w:r w:rsidRPr="0061796B">
        <w:rPr>
          <w:szCs w:val="28"/>
        </w:rPr>
        <w:t>-</w:t>
      </w:r>
      <w:r>
        <w:rPr>
          <w:szCs w:val="28"/>
        </w:rPr>
        <w:t>компетенций</w:t>
      </w:r>
      <w:r w:rsidRPr="0061796B">
        <w:rPr>
          <w:szCs w:val="28"/>
        </w:rPr>
        <w:t>.</w:t>
      </w:r>
    </w:p>
    <w:p w:rsidR="002A3935" w:rsidRPr="002A3935" w:rsidRDefault="0061796B" w:rsidP="0061796B">
      <w:pPr>
        <w:pStyle w:val="a7"/>
        <w:ind w:firstLine="709"/>
        <w:rPr>
          <w:szCs w:val="28"/>
        </w:rPr>
      </w:pPr>
      <w:r w:rsidRPr="0061796B">
        <w:rPr>
          <w:szCs w:val="28"/>
        </w:rPr>
        <w:t>Каждый кейс составляется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подготовленности, и состоит из теоретической и практической части.</w:t>
      </w:r>
    </w:p>
    <w:p w:rsidR="007C67E2" w:rsidRDefault="002A3935" w:rsidP="002A3935">
      <w:pPr>
        <w:pStyle w:val="a7"/>
        <w:ind w:firstLine="709"/>
        <w:rPr>
          <w:szCs w:val="28"/>
        </w:rPr>
      </w:pPr>
      <w:r w:rsidRPr="002A3935">
        <w:rPr>
          <w:szCs w:val="28"/>
        </w:rPr>
        <w:t>Содержание практических работ и виды проектов могут уточняться, в зависимости от наклонностей учащихся, наличия материалов, средств и др. Модели собираются либо по технологическим картам, либо в силу фантазии обучающихся. По мере освоения проектов проводятся соревнования роботов, созданных индивидуально или группами.</w:t>
      </w:r>
    </w:p>
    <w:p w:rsidR="0061796B" w:rsidRDefault="0061796B" w:rsidP="0002578E">
      <w:pPr>
        <w:pStyle w:val="a7"/>
        <w:ind w:firstLine="709"/>
        <w:rPr>
          <w:szCs w:val="28"/>
        </w:rPr>
      </w:pPr>
    </w:p>
    <w:p w:rsidR="00C75BC2" w:rsidRPr="00B21065" w:rsidRDefault="006B264F" w:rsidP="00B21065">
      <w:pPr>
        <w:keepNext/>
        <w:pageBreakBefore/>
        <w:spacing w:before="240" w:after="0" w:line="259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1" w:name="_Toc516150312"/>
      <w:bookmarkStart w:id="12" w:name="_Toc81478746"/>
      <w:r w:rsidRPr="006B264F">
        <w:rPr>
          <w:rFonts w:ascii="Times New Roman" w:hAnsi="Times New Roman"/>
          <w:b/>
          <w:sz w:val="28"/>
          <w:szCs w:val="28"/>
        </w:rPr>
        <w:lastRenderedPageBreak/>
        <w:t>2. УЧЕБНО-ТЕМАТИЧЕСКИЙ ПЛАН</w:t>
      </w:r>
      <w:bookmarkEnd w:id="11"/>
      <w:bookmarkEnd w:id="12"/>
    </w:p>
    <w:p w:rsidR="006B264F" w:rsidRPr="005B5815" w:rsidRDefault="00C75BC2" w:rsidP="005B5815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5B5815">
        <w:rPr>
          <w:rFonts w:ascii="Times New Roman" w:hAnsi="Times New Roman"/>
          <w:b/>
          <w:i/>
          <w:sz w:val="28"/>
          <w:szCs w:val="28"/>
        </w:rPr>
        <w:t xml:space="preserve">2.1.1. </w:t>
      </w:r>
      <w:r w:rsidR="00031B8F" w:rsidRPr="005B5815">
        <w:rPr>
          <w:rFonts w:ascii="Times New Roman" w:hAnsi="Times New Roman"/>
          <w:b/>
          <w:i/>
          <w:sz w:val="28"/>
          <w:szCs w:val="28"/>
        </w:rPr>
        <w:t>Основной</w:t>
      </w:r>
      <w:r w:rsidR="006B264F" w:rsidRPr="005B5815">
        <w:rPr>
          <w:rFonts w:ascii="Times New Roman" w:hAnsi="Times New Roman"/>
          <w:b/>
          <w:i/>
          <w:sz w:val="28"/>
          <w:szCs w:val="28"/>
        </w:rPr>
        <w:t xml:space="preserve"> блок</w:t>
      </w:r>
    </w:p>
    <w:tbl>
      <w:tblPr>
        <w:tblpPr w:leftFromText="181" w:rightFromText="181" w:vertAnchor="text" w:horzAnchor="margin" w:tblpXSpec="center" w:tblpY="1"/>
        <w:tblOverlap w:val="never"/>
        <w:tblW w:w="9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674"/>
        <w:gridCol w:w="1418"/>
        <w:gridCol w:w="1417"/>
        <w:gridCol w:w="1226"/>
      </w:tblGrid>
      <w:tr w:rsidR="001A2FEA" w:rsidRPr="004B3CE9" w:rsidTr="002A42B7">
        <w:trPr>
          <w:trHeight w:val="199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FEA" w:rsidRPr="002A42B7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2B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FEA" w:rsidRPr="002A42B7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2B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FEA" w:rsidRPr="002A42B7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2B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2FEA" w:rsidRPr="004B3CE9" w:rsidTr="002A42B7">
        <w:trPr>
          <w:trHeight w:val="177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FEA" w:rsidRPr="004B3CE9" w:rsidRDefault="001A2FEA" w:rsidP="00381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FEA" w:rsidRPr="004B3CE9" w:rsidRDefault="001A2FEA" w:rsidP="00381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FEA" w:rsidRPr="002A42B7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2B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FEA" w:rsidRPr="002A42B7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2B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FEA" w:rsidRPr="002A42B7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2B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</w:tc>
      </w:tr>
      <w:tr w:rsidR="001A2FEA" w:rsidRPr="004B3CE9" w:rsidTr="00FA1280">
        <w:trPr>
          <w:trHeight w:val="525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4B3CE9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CE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4B3CE9" w:rsidRDefault="001A2FEA" w:rsidP="0038166E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378">
              <w:rPr>
                <w:rFonts w:ascii="Times New Roman" w:hAnsi="Times New Roman"/>
                <w:bCs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2710B6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2710B6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2710B6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A2FEA" w:rsidRPr="004B3CE9" w:rsidTr="002A42B7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4B3CE9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CE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4B3CE9" w:rsidRDefault="001A2FEA" w:rsidP="0038166E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конструирования.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4E7CB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7071AF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7071AF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A2FEA" w:rsidRPr="001A2FEA" w:rsidTr="002A42B7">
        <w:trPr>
          <w:trHeight w:val="59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4B3CE9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CE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1A2FEA" w:rsidRDefault="001A2FEA" w:rsidP="0038166E">
            <w:pPr>
              <w:tabs>
                <w:tab w:val="left" w:pos="356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r w:rsidRPr="00A215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программирования</w:t>
            </w:r>
            <w:r w:rsidRPr="004475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LEGO MINDSTORMS Education EV3.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4E7CB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4E7CB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2710B6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E7C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A2FEA" w:rsidRPr="004B3CE9" w:rsidTr="002A42B7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4B3CE9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  <w:r w:rsidRPr="004B3CE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2A42B7" w:rsidRDefault="001A2FEA" w:rsidP="0038166E">
            <w:pPr>
              <w:tabs>
                <w:tab w:val="left" w:pos="356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проектных работ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4E7CB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4E7CB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4E7CB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A2FEA" w:rsidRPr="004B3CE9" w:rsidTr="002A42B7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4B3CE9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2A42B7" w:rsidRDefault="001A2FEA" w:rsidP="0038166E">
            <w:pPr>
              <w:tabs>
                <w:tab w:val="left" w:pos="356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2B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1A2FE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4E7CBA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DC4B72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2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A2FEA" w:rsidRPr="004B3CE9" w:rsidTr="002A42B7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4B3CE9" w:rsidRDefault="00C6774B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  <w:r w:rsidR="001A2FEA" w:rsidRPr="004B3CE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Default="001A2FEA" w:rsidP="0038166E">
            <w:pPr>
              <w:tabs>
                <w:tab w:val="left" w:pos="356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A5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Интернете. Поиск информации о </w:t>
            </w:r>
            <w:proofErr w:type="spellStart"/>
            <w:r w:rsidRPr="001A5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соревнованиях, описаний моделей</w:t>
            </w:r>
            <w:r w:rsidR="00DC4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фотографий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роботов.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75306B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75306B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75306B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A2FEA" w:rsidRPr="004B3CE9" w:rsidTr="002A42B7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4B3CE9" w:rsidRDefault="00C6774B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  <w:r w:rsidR="001A2FEA" w:rsidRPr="004B3CE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Default="001A2FEA" w:rsidP="0038166E">
            <w:pPr>
              <w:tabs>
                <w:tab w:val="left" w:pos="356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A5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конструкций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роботов для выполнения различных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75306B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75306B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75306B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A2FEA" w:rsidRPr="004B3CE9" w:rsidTr="002A42B7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4B3CE9" w:rsidRDefault="00122B13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  <w:r w:rsidR="001A2FEA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="001A2FEA" w:rsidRPr="004B3CE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Default="001A2FEA" w:rsidP="0038166E">
            <w:pPr>
              <w:tabs>
                <w:tab w:val="left" w:pos="356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A5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соревнованиям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75306B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2710B6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2FEA" w:rsidRPr="00E823AB" w:rsidRDefault="002710B6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A2FEA" w:rsidRPr="004B3CE9" w:rsidTr="002A42B7">
        <w:tc>
          <w:tcPr>
            <w:tcW w:w="5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2A42B7" w:rsidRDefault="001A2FEA" w:rsidP="003816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2B7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2710B6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7071AF" w:rsidP="0038166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FEA" w:rsidRPr="00E823AB" w:rsidRDefault="007071AF" w:rsidP="00140656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1A2FEA" w:rsidRPr="001A2FEA" w:rsidRDefault="001A2FEA" w:rsidP="0038166E">
      <w:pPr>
        <w:pStyle w:val="10"/>
        <w:spacing w:line="240" w:lineRule="auto"/>
      </w:pPr>
    </w:p>
    <w:p w:rsidR="00E24AFC" w:rsidRPr="00F674E3" w:rsidRDefault="00E24AFC" w:rsidP="00E24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09A" w:rsidRDefault="00A7409A" w:rsidP="00FD5679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D5679" w:rsidRDefault="00FD5679" w:rsidP="00FD5679"/>
    <w:p w:rsidR="00E24AFC" w:rsidRDefault="00E24AFC" w:rsidP="005B5815">
      <w:pPr>
        <w:pStyle w:val="2"/>
        <w:rPr>
          <w:rFonts w:eastAsia="Times New Roman" w:cs="Times New Roman"/>
          <w:i w:val="0"/>
          <w:color w:val="00000A"/>
        </w:rPr>
      </w:pPr>
    </w:p>
    <w:p w:rsidR="00DA1D9E" w:rsidRPr="00C46732" w:rsidRDefault="00471AA6" w:rsidP="00C46732">
      <w:pPr>
        <w:keepNext/>
        <w:pageBreakBefore/>
        <w:spacing w:before="240" w:after="0" w:line="259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3" w:name="_Toc516150313"/>
      <w:bookmarkStart w:id="14" w:name="_Toc81478747"/>
      <w:r w:rsidRPr="00471AA6">
        <w:rPr>
          <w:rFonts w:ascii="Times New Roman" w:hAnsi="Times New Roman"/>
          <w:b/>
          <w:sz w:val="28"/>
          <w:szCs w:val="28"/>
        </w:rPr>
        <w:lastRenderedPageBreak/>
        <w:t>3. СОДЕРЖАНИЕ</w:t>
      </w:r>
      <w:bookmarkEnd w:id="13"/>
      <w:r w:rsidR="00682A82">
        <w:rPr>
          <w:rFonts w:ascii="Times New Roman" w:hAnsi="Times New Roman"/>
          <w:b/>
          <w:sz w:val="28"/>
          <w:szCs w:val="28"/>
        </w:rPr>
        <w:t xml:space="preserve"> ПРОГРАММЫ</w:t>
      </w:r>
      <w:bookmarkEnd w:id="14"/>
      <w:r w:rsidR="00C46732">
        <w:rPr>
          <w:rFonts w:ascii="Times New Roman" w:hAnsi="Times New Roman"/>
          <w:b/>
          <w:sz w:val="28"/>
          <w:szCs w:val="28"/>
        </w:rPr>
        <w:t xml:space="preserve"> </w:t>
      </w:r>
    </w:p>
    <w:p w:rsidR="000F1609" w:rsidRPr="000F1609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609">
        <w:rPr>
          <w:rFonts w:ascii="Times New Roman" w:hAnsi="Times New Roman"/>
          <w:b/>
          <w:sz w:val="28"/>
          <w:szCs w:val="28"/>
        </w:rPr>
        <w:t>Раздел</w:t>
      </w:r>
      <w:r w:rsidR="009D1B19">
        <w:rPr>
          <w:rFonts w:ascii="Times New Roman" w:hAnsi="Times New Roman"/>
          <w:b/>
          <w:sz w:val="28"/>
          <w:szCs w:val="28"/>
        </w:rPr>
        <w:t xml:space="preserve"> 1</w:t>
      </w:r>
      <w:r w:rsidRPr="000F1609">
        <w:rPr>
          <w:rFonts w:ascii="Times New Roman" w:hAnsi="Times New Roman"/>
          <w:b/>
          <w:sz w:val="28"/>
          <w:szCs w:val="28"/>
        </w:rPr>
        <w:t>: Введение в робототехнику.</w:t>
      </w:r>
    </w:p>
    <w:p w:rsidR="000F1609" w:rsidRPr="00194B87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1609">
        <w:rPr>
          <w:rFonts w:ascii="Times New Roman" w:hAnsi="Times New Roman"/>
          <w:b/>
          <w:i/>
          <w:sz w:val="28"/>
          <w:szCs w:val="28"/>
        </w:rPr>
        <w:t>Тема: Понятие о Робототехнике</w:t>
      </w:r>
      <w:r w:rsidR="00194B87">
        <w:rPr>
          <w:rFonts w:ascii="Times New Roman" w:hAnsi="Times New Roman"/>
          <w:b/>
          <w:i/>
          <w:sz w:val="28"/>
          <w:szCs w:val="28"/>
        </w:rPr>
        <w:t>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Введение в науку о роботах. Основные виды роботов, их применение. Направления развития робототехники. Новейшие достижения науки и техники в смежных областях.</w:t>
      </w:r>
    </w:p>
    <w:p w:rsidR="000F1609" w:rsidRPr="00FA1280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1280">
        <w:rPr>
          <w:rFonts w:ascii="Times New Roman" w:hAnsi="Times New Roman"/>
          <w:b/>
          <w:sz w:val="28"/>
          <w:szCs w:val="28"/>
        </w:rPr>
        <w:t>Техника безопасности.</w:t>
      </w:r>
    </w:p>
    <w:p w:rsidR="009D1B19" w:rsidRDefault="009D1B1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609" w:rsidRPr="000F1609" w:rsidRDefault="00E41AB2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9D1B1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: Основы конструирования. Характеристики робота.</w:t>
      </w:r>
    </w:p>
    <w:p w:rsidR="000F1609" w:rsidRPr="000F1609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1609">
        <w:rPr>
          <w:rFonts w:ascii="Times New Roman" w:hAnsi="Times New Roman"/>
          <w:b/>
          <w:i/>
          <w:sz w:val="28"/>
          <w:szCs w:val="28"/>
        </w:rPr>
        <w:t>Тема: Версии комплектов EV3. Краткий обзор содержимого робототехнического комплекта.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Домашняя и образовательная версия, сходства и различия. Обзор содержимого наборов (датчики, сервомоторы, блок, провода, детали конструктора). Названия деталей.</w:t>
      </w:r>
    </w:p>
    <w:p w:rsidR="009D1B19" w:rsidRDefault="009D1B1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609" w:rsidRPr="00FA1280" w:rsidRDefault="00FA1280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9D1B19">
        <w:rPr>
          <w:rFonts w:ascii="Times New Roman" w:hAnsi="Times New Roman"/>
          <w:b/>
          <w:sz w:val="28"/>
          <w:szCs w:val="28"/>
        </w:rPr>
        <w:t xml:space="preserve"> 3</w:t>
      </w:r>
      <w:r w:rsidR="000F1609" w:rsidRPr="00FA1280">
        <w:rPr>
          <w:rFonts w:ascii="Times New Roman" w:hAnsi="Times New Roman"/>
          <w:b/>
          <w:sz w:val="28"/>
          <w:szCs w:val="28"/>
        </w:rPr>
        <w:t>:</w:t>
      </w:r>
      <w:r w:rsidR="000F1609" w:rsidRPr="000F16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Основы программирования </w:t>
      </w:r>
      <w:r>
        <w:rPr>
          <w:rFonts w:ascii="Times New Roman" w:hAnsi="Times New Roman"/>
          <w:b/>
          <w:sz w:val="28"/>
          <w:szCs w:val="28"/>
          <w:lang w:val="en-US"/>
        </w:rPr>
        <w:t>LEGO</w:t>
      </w:r>
      <w:r w:rsidRPr="00FA12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MINDSTORMS</w:t>
      </w:r>
      <w:r w:rsidRPr="00FA12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Education</w:t>
      </w:r>
      <w:r w:rsidRPr="00FA12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EV</w:t>
      </w:r>
      <w:r w:rsidRPr="00FA128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A1280" w:rsidRDefault="00FA1280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280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0F1609" w:rsidRPr="00FA1280">
        <w:rPr>
          <w:rFonts w:ascii="Times New Roman" w:hAnsi="Times New Roman"/>
          <w:b/>
          <w:sz w:val="28"/>
          <w:szCs w:val="28"/>
        </w:rPr>
        <w:t>Обзор среды программирования.</w:t>
      </w:r>
      <w:r w:rsidR="000F1609" w:rsidRPr="00C1606E">
        <w:rPr>
          <w:rFonts w:ascii="Times New Roman" w:hAnsi="Times New Roman"/>
          <w:sz w:val="28"/>
          <w:szCs w:val="28"/>
        </w:rPr>
        <w:t xml:space="preserve"> 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Палитра блоков. Справочные материалы. Самоучитель.</w:t>
      </w:r>
      <w:r w:rsidR="00A215AA">
        <w:rPr>
          <w:rFonts w:ascii="Times New Roman" w:hAnsi="Times New Roman"/>
          <w:sz w:val="28"/>
          <w:szCs w:val="28"/>
        </w:rPr>
        <w:t xml:space="preserve"> Проект.</w:t>
      </w:r>
      <w:r w:rsidRPr="00C1606E">
        <w:rPr>
          <w:rFonts w:ascii="Times New Roman" w:hAnsi="Times New Roman"/>
          <w:sz w:val="28"/>
          <w:szCs w:val="28"/>
        </w:rPr>
        <w:t xml:space="preserve"> Новая программа. Сохранение проекта, программы. Основательный разбор палитры блоков. Соединения блоков. Параллельные программы. Подключение робота к компьютеру и загрузка программы. USB-соединение. </w:t>
      </w:r>
      <w:proofErr w:type="spellStart"/>
      <w:r w:rsidRPr="00C1606E">
        <w:rPr>
          <w:rFonts w:ascii="Times New Roman" w:hAnsi="Times New Roman"/>
          <w:sz w:val="28"/>
          <w:szCs w:val="28"/>
        </w:rPr>
        <w:t>Bluetooth</w:t>
      </w:r>
      <w:proofErr w:type="spellEnd"/>
      <w:r w:rsidR="00A215AA">
        <w:rPr>
          <w:rFonts w:ascii="Times New Roman" w:hAnsi="Times New Roman"/>
          <w:sz w:val="28"/>
          <w:szCs w:val="28"/>
        </w:rPr>
        <w:t>-</w:t>
      </w:r>
      <w:r w:rsidRPr="00C1606E">
        <w:rPr>
          <w:rFonts w:ascii="Times New Roman" w:hAnsi="Times New Roman"/>
          <w:sz w:val="28"/>
          <w:szCs w:val="28"/>
        </w:rPr>
        <w:t>соединение. Обычная загрузка. Загрузка с запуском. Запуск фрагмента программы. Наблюдение за состоянием портов. Обозреватель памяти. Визуализация выполняемой в данный момент части программы.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>Тема: Моторы. Программирование движений по различным траекториям.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Конструирование экспресс-бота. Понятие сервомотор. Устройство сервомотора. П</w:t>
      </w:r>
      <w:r w:rsidR="00EA416A">
        <w:rPr>
          <w:rFonts w:ascii="Times New Roman" w:hAnsi="Times New Roman"/>
          <w:sz w:val="28"/>
          <w:szCs w:val="28"/>
        </w:rPr>
        <w:t>орты для подключения сервомоторов</w:t>
      </w:r>
      <w:r w:rsidRPr="00C1606E">
        <w:rPr>
          <w:rFonts w:ascii="Times New Roman" w:hAnsi="Times New Roman"/>
          <w:sz w:val="28"/>
          <w:szCs w:val="28"/>
        </w:rPr>
        <w:t>. Зеленая палитра блоков</w:t>
      </w:r>
      <w:r w:rsidR="00A215AA">
        <w:rPr>
          <w:rFonts w:ascii="Times New Roman" w:hAnsi="Times New Roman"/>
          <w:sz w:val="28"/>
          <w:szCs w:val="28"/>
        </w:rPr>
        <w:t xml:space="preserve"> </w:t>
      </w:r>
      <w:r w:rsidRPr="00C1606E">
        <w:rPr>
          <w:rFonts w:ascii="Times New Roman" w:hAnsi="Times New Roman"/>
          <w:sz w:val="28"/>
          <w:szCs w:val="28"/>
        </w:rPr>
        <w:t xml:space="preserve">(Действия). Положительное и отрицательное движение мотора. Определение направления движения моторов. Блоки </w:t>
      </w:r>
      <w:r w:rsidR="00A215AA">
        <w:rPr>
          <w:rFonts w:ascii="Times New Roman" w:hAnsi="Times New Roman"/>
          <w:sz w:val="28"/>
          <w:szCs w:val="28"/>
        </w:rPr>
        <w:t>«</w:t>
      </w:r>
      <w:r w:rsidR="00A215AA" w:rsidRPr="00A215AA">
        <w:rPr>
          <w:rFonts w:ascii="Times New Roman" w:hAnsi="Times New Roman"/>
          <w:b/>
          <w:sz w:val="28"/>
          <w:szCs w:val="28"/>
        </w:rPr>
        <w:t>Б</w:t>
      </w:r>
      <w:r w:rsidRPr="00A215AA">
        <w:rPr>
          <w:rFonts w:ascii="Times New Roman" w:hAnsi="Times New Roman"/>
          <w:b/>
          <w:sz w:val="28"/>
          <w:szCs w:val="28"/>
        </w:rPr>
        <w:t>ольшой мотор</w:t>
      </w:r>
      <w:r w:rsidR="00A215AA">
        <w:rPr>
          <w:rFonts w:ascii="Times New Roman" w:hAnsi="Times New Roman"/>
          <w:b/>
          <w:sz w:val="28"/>
          <w:szCs w:val="28"/>
        </w:rPr>
        <w:t>»</w:t>
      </w:r>
      <w:r w:rsidR="00A215AA">
        <w:rPr>
          <w:rFonts w:ascii="Times New Roman" w:hAnsi="Times New Roman"/>
          <w:sz w:val="28"/>
          <w:szCs w:val="28"/>
        </w:rPr>
        <w:t xml:space="preserve"> и «</w:t>
      </w:r>
      <w:r w:rsidR="00A215AA" w:rsidRPr="00A215AA">
        <w:rPr>
          <w:rFonts w:ascii="Times New Roman" w:hAnsi="Times New Roman"/>
          <w:b/>
          <w:sz w:val="28"/>
          <w:szCs w:val="28"/>
        </w:rPr>
        <w:t>С</w:t>
      </w:r>
      <w:r w:rsidRPr="00A215AA">
        <w:rPr>
          <w:rFonts w:ascii="Times New Roman" w:hAnsi="Times New Roman"/>
          <w:b/>
          <w:sz w:val="28"/>
          <w:szCs w:val="28"/>
        </w:rPr>
        <w:t>редний мотор</w:t>
      </w:r>
      <w:r w:rsidR="00A215AA">
        <w:rPr>
          <w:rFonts w:ascii="Times New Roman" w:hAnsi="Times New Roman"/>
          <w:b/>
          <w:sz w:val="28"/>
          <w:szCs w:val="28"/>
        </w:rPr>
        <w:t>»</w:t>
      </w:r>
      <w:r w:rsidRPr="00C1606E">
        <w:rPr>
          <w:rFonts w:ascii="Times New Roman" w:hAnsi="Times New Roman"/>
          <w:sz w:val="28"/>
          <w:szCs w:val="28"/>
        </w:rPr>
        <w:t>. Выбор порта, выбор режима работы (</w:t>
      </w:r>
      <w:r w:rsidR="00A215AA">
        <w:rPr>
          <w:rFonts w:ascii="Times New Roman" w:hAnsi="Times New Roman"/>
          <w:sz w:val="28"/>
          <w:szCs w:val="28"/>
        </w:rPr>
        <w:t xml:space="preserve">выключить, </w:t>
      </w:r>
      <w:r w:rsidRPr="00C1606E">
        <w:rPr>
          <w:rFonts w:ascii="Times New Roman" w:hAnsi="Times New Roman"/>
          <w:sz w:val="28"/>
          <w:szCs w:val="28"/>
        </w:rPr>
        <w:t>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</w:t>
      </w:r>
    </w:p>
    <w:p w:rsidR="00FA1280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 xml:space="preserve">Блок </w:t>
      </w:r>
      <w:r w:rsidR="00A215AA">
        <w:rPr>
          <w:rFonts w:ascii="Times New Roman" w:hAnsi="Times New Roman"/>
          <w:sz w:val="28"/>
          <w:szCs w:val="28"/>
        </w:rPr>
        <w:t>«</w:t>
      </w:r>
      <w:r w:rsidR="00A215AA">
        <w:rPr>
          <w:rFonts w:ascii="Times New Roman" w:hAnsi="Times New Roman"/>
          <w:b/>
          <w:sz w:val="28"/>
          <w:szCs w:val="28"/>
        </w:rPr>
        <w:t xml:space="preserve">Независимое </w:t>
      </w:r>
      <w:r w:rsidRPr="00A215AA">
        <w:rPr>
          <w:rFonts w:ascii="Times New Roman" w:hAnsi="Times New Roman"/>
          <w:b/>
          <w:sz w:val="28"/>
          <w:szCs w:val="28"/>
        </w:rPr>
        <w:t>управление моторами</w:t>
      </w:r>
      <w:r w:rsidR="00A215AA">
        <w:rPr>
          <w:rFonts w:ascii="Times New Roman" w:hAnsi="Times New Roman"/>
          <w:sz w:val="28"/>
          <w:szCs w:val="28"/>
        </w:rPr>
        <w:t>»</w:t>
      </w:r>
      <w:r w:rsidRPr="00C1606E">
        <w:rPr>
          <w:rFonts w:ascii="Times New Roman" w:hAnsi="Times New Roman"/>
          <w:sz w:val="28"/>
          <w:szCs w:val="28"/>
        </w:rPr>
        <w:t xml:space="preserve">. Блок </w:t>
      </w:r>
      <w:r w:rsidR="00A215AA">
        <w:rPr>
          <w:rFonts w:ascii="Times New Roman" w:hAnsi="Times New Roman"/>
          <w:sz w:val="28"/>
          <w:szCs w:val="28"/>
        </w:rPr>
        <w:t>«</w:t>
      </w:r>
      <w:r w:rsidRPr="00A215AA">
        <w:rPr>
          <w:rFonts w:ascii="Times New Roman" w:hAnsi="Times New Roman"/>
          <w:b/>
          <w:sz w:val="28"/>
          <w:szCs w:val="28"/>
        </w:rPr>
        <w:t>Рулевое управление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Упражнение 1. Отработка основных движений моторов.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Упражнение 2. Расчет движения робота на заданное расстояние.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Упражнение 3. Расчет движений по ломаной линии.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>Тема: Работа с подсветкой, экраном и звуком.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lastRenderedPageBreak/>
        <w:t>Работа с экраном. Вывод фигур на экран дисплея. Режим отображения фигур. Вывод элементарных фигур на экран. Вывод рисунка на экран. Графический редактор. Вывод рисунка на экран.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Работа с подсветкой кнопок на блоке EV3. Блок индикатора состояния модуля. Выбор режима. Упражнение. Демонстрация работы подсветки кнопок.</w:t>
      </w:r>
      <w:r w:rsidR="00DC7FC0">
        <w:rPr>
          <w:rFonts w:ascii="Times New Roman" w:hAnsi="Times New Roman"/>
          <w:sz w:val="28"/>
          <w:szCs w:val="28"/>
        </w:rPr>
        <w:t xml:space="preserve"> </w:t>
      </w:r>
      <w:r w:rsidRPr="00C1606E">
        <w:rPr>
          <w:rFonts w:ascii="Times New Roman" w:hAnsi="Times New Roman"/>
          <w:sz w:val="28"/>
          <w:szCs w:val="28"/>
        </w:rPr>
        <w:t>Работа со звуком. Блок воспроизведения звуков. Режим проигрывания звукового файла. Воспроизведение записанного звукового файла. Режим воспроизведения тонов и нот.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 xml:space="preserve">Тема: Цикл. Прерывание цикла. Цикл </w:t>
      </w:r>
      <w:r w:rsidR="00FA1280">
        <w:rPr>
          <w:rFonts w:ascii="Times New Roman" w:hAnsi="Times New Roman"/>
          <w:b/>
          <w:sz w:val="28"/>
          <w:szCs w:val="28"/>
        </w:rPr>
        <w:t>с постусловием.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Оранжевая программная палитра (Управление операторами). Счетчик итераций. Номер цикла. Условие завершения работы цикла. Прерывание цикла. Варианты выхода из цикла. Прерывание выполнения цикла из параллельной в</w:t>
      </w:r>
      <w:r w:rsidR="00FA1280">
        <w:rPr>
          <w:rFonts w:ascii="Times New Roman" w:hAnsi="Times New Roman"/>
          <w:sz w:val="28"/>
          <w:szCs w:val="28"/>
        </w:rPr>
        <w:t>етки программы.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39FB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39FB">
        <w:rPr>
          <w:rFonts w:ascii="Times New Roman" w:hAnsi="Times New Roman"/>
          <w:b/>
          <w:sz w:val="28"/>
          <w:szCs w:val="28"/>
        </w:rPr>
        <w:t>Тема: Структура “Переключатель”.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 xml:space="preserve">Если – то. Блок </w:t>
      </w:r>
      <w:r w:rsidRPr="00C139FB">
        <w:rPr>
          <w:rFonts w:ascii="Times New Roman" w:hAnsi="Times New Roman"/>
          <w:b/>
          <w:sz w:val="28"/>
          <w:szCs w:val="28"/>
        </w:rPr>
        <w:t>“Переключатель”</w:t>
      </w:r>
      <w:r w:rsidRPr="00C1606E">
        <w:rPr>
          <w:rFonts w:ascii="Times New Roman" w:hAnsi="Times New Roman"/>
          <w:sz w:val="28"/>
          <w:szCs w:val="28"/>
        </w:rPr>
        <w:t>. Переключатель на вид вкладок (полная форма, кратка форма). Дополнительное условие в структуре Переключатель.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327C26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 xml:space="preserve">Тема: </w:t>
      </w:r>
      <w:r w:rsidR="00327C26" w:rsidRPr="00327C26">
        <w:rPr>
          <w:rFonts w:ascii="Times New Roman" w:hAnsi="Times New Roman"/>
          <w:b/>
          <w:sz w:val="28"/>
          <w:szCs w:val="28"/>
        </w:rPr>
        <w:t>Работа с датчиками.</w:t>
      </w:r>
    </w:p>
    <w:p w:rsidR="00327C26" w:rsidRPr="00327C26" w:rsidRDefault="00327C26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7C26">
        <w:rPr>
          <w:rFonts w:ascii="Times New Roman" w:hAnsi="Times New Roman"/>
          <w:b/>
          <w:sz w:val="28"/>
          <w:szCs w:val="28"/>
        </w:rPr>
        <w:t>Датчик касания.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Внешний вид. Режим измерения. Режим сравнения. Режим ожидания. Изменение в блоке ожидания. Работа блока  переключения с проверкой состояния датчика касания.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Упражнения.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>Датчик цвета.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 xml:space="preserve">Датчик цвета и программный блок датчика. Области корректной работы датчика. </w:t>
      </w:r>
      <w:r w:rsidR="00327C26" w:rsidRPr="00C1606E">
        <w:rPr>
          <w:rFonts w:ascii="Times New Roman" w:hAnsi="Times New Roman"/>
          <w:sz w:val="28"/>
          <w:szCs w:val="28"/>
        </w:rPr>
        <w:t>Выбор режима работы датчика.</w:t>
      </w:r>
      <w:r w:rsidR="00327C26">
        <w:rPr>
          <w:rFonts w:ascii="Times New Roman" w:hAnsi="Times New Roman"/>
          <w:sz w:val="28"/>
          <w:szCs w:val="28"/>
        </w:rPr>
        <w:t xml:space="preserve"> </w:t>
      </w:r>
      <w:r w:rsidRPr="00C1606E">
        <w:rPr>
          <w:rFonts w:ascii="Times New Roman" w:hAnsi="Times New Roman"/>
          <w:sz w:val="28"/>
          <w:szCs w:val="28"/>
        </w:rPr>
        <w:t>Режим определения</w:t>
      </w:r>
      <w:r w:rsidR="00327C26">
        <w:rPr>
          <w:rFonts w:ascii="Times New Roman" w:hAnsi="Times New Roman"/>
          <w:sz w:val="28"/>
          <w:szCs w:val="28"/>
        </w:rPr>
        <w:t xml:space="preserve"> и сравнения</w:t>
      </w:r>
      <w:r w:rsidRPr="00C1606E">
        <w:rPr>
          <w:rFonts w:ascii="Times New Roman" w:hAnsi="Times New Roman"/>
          <w:sz w:val="28"/>
          <w:szCs w:val="28"/>
        </w:rPr>
        <w:t xml:space="preserve"> цвета. Режим измерения интенсивности отраженного света.</w:t>
      </w:r>
      <w:r w:rsidR="00327C26">
        <w:rPr>
          <w:rFonts w:ascii="Times New Roman" w:hAnsi="Times New Roman"/>
          <w:sz w:val="28"/>
          <w:szCs w:val="28"/>
        </w:rPr>
        <w:t xml:space="preserve"> </w:t>
      </w:r>
      <w:r w:rsidRPr="00C1606E">
        <w:rPr>
          <w:rFonts w:ascii="Times New Roman" w:hAnsi="Times New Roman"/>
          <w:sz w:val="28"/>
          <w:szCs w:val="28"/>
        </w:rPr>
        <w:t xml:space="preserve">Режим измерения интенсивности </w:t>
      </w:r>
      <w:r w:rsidR="00327C26">
        <w:rPr>
          <w:rFonts w:ascii="Times New Roman" w:hAnsi="Times New Roman"/>
          <w:sz w:val="28"/>
          <w:szCs w:val="28"/>
        </w:rPr>
        <w:t>внешнего освещения</w:t>
      </w:r>
      <w:r w:rsidRPr="00C1606E">
        <w:rPr>
          <w:rFonts w:ascii="Times New Roman" w:hAnsi="Times New Roman"/>
          <w:sz w:val="28"/>
          <w:szCs w:val="28"/>
        </w:rPr>
        <w:t>. Режим калибровки</w:t>
      </w:r>
      <w:r w:rsidR="00327C26">
        <w:rPr>
          <w:rFonts w:ascii="Times New Roman" w:hAnsi="Times New Roman"/>
          <w:sz w:val="28"/>
          <w:szCs w:val="28"/>
        </w:rPr>
        <w:t xml:space="preserve"> датчика</w:t>
      </w:r>
      <w:r w:rsidRPr="00C1606E">
        <w:rPr>
          <w:rFonts w:ascii="Times New Roman" w:hAnsi="Times New Roman"/>
          <w:sz w:val="28"/>
          <w:szCs w:val="28"/>
        </w:rPr>
        <w:t>. Пример выполнения режима калибровки. Режим ожидания датчика цвета.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Упражнения.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>Датчик гироскоп</w:t>
      </w:r>
      <w:r w:rsidR="00327C26">
        <w:rPr>
          <w:rFonts w:ascii="Times New Roman" w:hAnsi="Times New Roman"/>
          <w:b/>
          <w:sz w:val="28"/>
          <w:szCs w:val="28"/>
        </w:rPr>
        <w:t>ический</w:t>
      </w:r>
      <w:r w:rsidRPr="00C1606E">
        <w:rPr>
          <w:rFonts w:ascii="Times New Roman" w:hAnsi="Times New Roman"/>
          <w:b/>
          <w:sz w:val="28"/>
          <w:szCs w:val="28"/>
        </w:rPr>
        <w:t>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Датчик гироскоп и программный блок датчика. Направление вращения. Режимы работы датчика гироскоп.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Упражнения.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606E" w:rsidRDefault="00327C26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Датчик ультразвуковой</w:t>
      </w:r>
      <w:r w:rsidR="000F1609" w:rsidRPr="00C1606E">
        <w:rPr>
          <w:rFonts w:ascii="Times New Roman" w:hAnsi="Times New Roman"/>
          <w:b/>
          <w:sz w:val="28"/>
          <w:szCs w:val="28"/>
        </w:rPr>
        <w:t>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Датчик ультразвука и программный блок датчика. Определение разброса пуска волн. Структура блока ультразвука в режиме измерения.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lastRenderedPageBreak/>
        <w:t>Упражнения.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>Инфракрасный датчик.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Инфракрасный датчик, маячок и их программные блоки. Режим определения относительного расстояния до объекта. Режим определения расстояния и углового положения маяка. Максимальные углы обнаружения инфракрасного маяка. Режимы программного блока инфракрасного датчика. Режим дистанционного управления.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Упражнения.</w:t>
      </w:r>
    </w:p>
    <w:p w:rsidR="000F1609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9D1B19" w:rsidRDefault="009D1B1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7C26" w:rsidRDefault="00327C26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9D1B19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177C12">
        <w:rPr>
          <w:rFonts w:ascii="Times New Roman" w:hAnsi="Times New Roman"/>
          <w:b/>
          <w:sz w:val="28"/>
          <w:szCs w:val="28"/>
        </w:rPr>
        <w:t>Подготовка проектных работ.</w:t>
      </w:r>
    </w:p>
    <w:p w:rsidR="00F31766" w:rsidRDefault="00177C12" w:rsidP="003816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работают над проектами роботов, индивидуально или в составе команды. Тематику выбирают самостоятельно или с помощью наставника.</w:t>
      </w:r>
      <w:r w:rsidR="00F31766" w:rsidRPr="00F31766">
        <w:rPr>
          <w:rFonts w:ascii="Times New Roman" w:hAnsi="Times New Roman"/>
          <w:b/>
          <w:sz w:val="28"/>
          <w:szCs w:val="28"/>
        </w:rPr>
        <w:t xml:space="preserve"> </w:t>
      </w:r>
    </w:p>
    <w:p w:rsidR="009D1B19" w:rsidRDefault="009D1B19" w:rsidP="003816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1766" w:rsidRPr="00F31766" w:rsidRDefault="00F31766" w:rsidP="003816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31766">
        <w:rPr>
          <w:rFonts w:ascii="Times New Roman" w:hAnsi="Times New Roman"/>
          <w:b/>
          <w:sz w:val="28"/>
          <w:szCs w:val="28"/>
        </w:rPr>
        <w:t>Раздел</w:t>
      </w:r>
      <w:r w:rsidR="009D1B19">
        <w:rPr>
          <w:rFonts w:ascii="Times New Roman" w:hAnsi="Times New Roman"/>
          <w:b/>
          <w:sz w:val="28"/>
          <w:szCs w:val="28"/>
        </w:rPr>
        <w:t xml:space="preserve"> 5:</w:t>
      </w:r>
      <w:r w:rsidRPr="00F31766">
        <w:rPr>
          <w:rFonts w:ascii="Times New Roman" w:hAnsi="Times New Roman"/>
          <w:b/>
          <w:sz w:val="28"/>
          <w:szCs w:val="28"/>
        </w:rPr>
        <w:t xml:space="preserve"> Защита проектов.</w:t>
      </w:r>
    </w:p>
    <w:p w:rsidR="00177C12" w:rsidRPr="00177C12" w:rsidRDefault="00F31766" w:rsidP="00381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Защита проходит в виде </w:t>
      </w:r>
      <w:r w:rsidR="00EA416A">
        <w:rPr>
          <w:rFonts w:ascii="Times New Roman" w:hAnsi="Times New Roman"/>
          <w:sz w:val="28"/>
          <w:szCs w:val="28"/>
        </w:rPr>
        <w:t>презентации проектов на открытом занятии, конференции, родительском собрании и др. мероприятиях.</w:t>
      </w:r>
    </w:p>
    <w:p w:rsidR="009D1B19" w:rsidRDefault="009D1B19" w:rsidP="003816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1766" w:rsidRPr="00C6774B" w:rsidRDefault="00C6774B" w:rsidP="003816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774B">
        <w:rPr>
          <w:rFonts w:ascii="Times New Roman" w:hAnsi="Times New Roman"/>
          <w:b/>
          <w:sz w:val="28"/>
          <w:szCs w:val="28"/>
        </w:rPr>
        <w:t>Раздел</w:t>
      </w:r>
      <w:r w:rsidR="009D1B19">
        <w:rPr>
          <w:rFonts w:ascii="Times New Roman" w:hAnsi="Times New Roman"/>
          <w:b/>
          <w:sz w:val="28"/>
          <w:szCs w:val="28"/>
        </w:rPr>
        <w:t xml:space="preserve"> 6</w:t>
      </w:r>
      <w:r w:rsidRPr="00C6774B">
        <w:rPr>
          <w:rFonts w:ascii="Times New Roman" w:hAnsi="Times New Roman"/>
          <w:b/>
          <w:sz w:val="28"/>
          <w:szCs w:val="28"/>
        </w:rPr>
        <w:t>: Работа в интернете.</w:t>
      </w:r>
    </w:p>
    <w:p w:rsidR="00C6774B" w:rsidRDefault="00C6774B" w:rsidP="00381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Поиск информации о соревнованиях, описания моделей роботов и инструкций к ним, идей для создания проектов</w:t>
      </w:r>
      <w:r w:rsidR="00E311E1">
        <w:rPr>
          <w:rFonts w:ascii="Times New Roman" w:hAnsi="Times New Roman"/>
          <w:sz w:val="28"/>
          <w:szCs w:val="28"/>
        </w:rPr>
        <w:t>.</w:t>
      </w:r>
    </w:p>
    <w:p w:rsidR="009D1B19" w:rsidRDefault="009D1B19" w:rsidP="003816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311E1" w:rsidRPr="00C6774B" w:rsidRDefault="00E311E1" w:rsidP="0038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766">
        <w:rPr>
          <w:rFonts w:ascii="Times New Roman" w:hAnsi="Times New Roman"/>
          <w:b/>
          <w:sz w:val="28"/>
          <w:szCs w:val="28"/>
        </w:rPr>
        <w:t>Раздел</w:t>
      </w:r>
      <w:r w:rsidR="009D1B19">
        <w:rPr>
          <w:rFonts w:ascii="Times New Roman" w:hAnsi="Times New Roman"/>
          <w:b/>
          <w:sz w:val="28"/>
          <w:szCs w:val="28"/>
        </w:rPr>
        <w:t xml:space="preserve"> 7</w:t>
      </w:r>
      <w:r w:rsidRPr="00F3176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Разработка конструкций роботов.</w:t>
      </w:r>
    </w:p>
    <w:p w:rsidR="00177C12" w:rsidRDefault="00E311E1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Разработка, сборка, программирование и тестирование роботов для решения различных задач. Работа в программе </w:t>
      </w:r>
      <w:r>
        <w:rPr>
          <w:rFonts w:ascii="Times New Roman" w:hAnsi="Times New Roman"/>
          <w:sz w:val="28"/>
          <w:szCs w:val="28"/>
          <w:lang w:val="en-US"/>
        </w:rPr>
        <w:t>LDD</w:t>
      </w:r>
      <w:r w:rsidRPr="00E311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E31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Digital</w:t>
      </w:r>
      <w:r w:rsidRPr="00E31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Designer</w:t>
      </w:r>
      <w:r w:rsidRPr="00E311E1">
        <w:rPr>
          <w:rFonts w:ascii="Times New Roman" w:hAnsi="Times New Roman"/>
          <w:sz w:val="28"/>
          <w:szCs w:val="28"/>
        </w:rPr>
        <w:t xml:space="preserve">) – </w:t>
      </w:r>
      <w:r>
        <w:rPr>
          <w:rFonts w:ascii="Times New Roman" w:hAnsi="Times New Roman"/>
          <w:sz w:val="28"/>
          <w:szCs w:val="28"/>
        </w:rPr>
        <w:t>создание инструкции к роботу.</w:t>
      </w:r>
    </w:p>
    <w:p w:rsidR="009D1B19" w:rsidRDefault="009D1B1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11E1" w:rsidRPr="00E311E1" w:rsidRDefault="00E311E1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766">
        <w:rPr>
          <w:rFonts w:ascii="Times New Roman" w:hAnsi="Times New Roman"/>
          <w:b/>
          <w:sz w:val="28"/>
          <w:szCs w:val="28"/>
        </w:rPr>
        <w:t>Раздел</w:t>
      </w:r>
      <w:r w:rsidR="009D1B19">
        <w:rPr>
          <w:rFonts w:ascii="Times New Roman" w:hAnsi="Times New Roman"/>
          <w:b/>
          <w:sz w:val="28"/>
          <w:szCs w:val="28"/>
        </w:rPr>
        <w:t xml:space="preserve">  8</w:t>
      </w:r>
      <w:r w:rsidRPr="00F3176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Подготовка к соревнованиям.</w:t>
      </w:r>
    </w:p>
    <w:p w:rsidR="000F1609" w:rsidRPr="00C1606E" w:rsidRDefault="00E311E1" w:rsidP="00381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1609" w:rsidRPr="00C1606E">
        <w:rPr>
          <w:rFonts w:ascii="Times New Roman" w:hAnsi="Times New Roman"/>
          <w:sz w:val="28"/>
          <w:szCs w:val="28"/>
        </w:rPr>
        <w:t>Знакомство с 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F1609" w:rsidRPr="00C1606E">
        <w:rPr>
          <w:rFonts w:ascii="Times New Roman" w:hAnsi="Times New Roman"/>
          <w:sz w:val="28"/>
          <w:szCs w:val="28"/>
        </w:rPr>
        <w:t>соревнований</w:t>
      </w:r>
      <w:r>
        <w:rPr>
          <w:rFonts w:ascii="Times New Roman" w:hAnsi="Times New Roman"/>
          <w:sz w:val="28"/>
          <w:szCs w:val="28"/>
        </w:rPr>
        <w:t xml:space="preserve"> по робототехнике</w:t>
      </w:r>
      <w:r w:rsidR="000F1609" w:rsidRPr="00C1606E">
        <w:rPr>
          <w:rFonts w:ascii="Times New Roman" w:hAnsi="Times New Roman"/>
          <w:sz w:val="28"/>
          <w:szCs w:val="28"/>
        </w:rPr>
        <w:t xml:space="preserve">, в частности с видами </w:t>
      </w:r>
      <w:r>
        <w:rPr>
          <w:rFonts w:ascii="Times New Roman" w:hAnsi="Times New Roman"/>
          <w:sz w:val="28"/>
          <w:szCs w:val="28"/>
        </w:rPr>
        <w:t>соревнований.</w:t>
      </w:r>
      <w:r w:rsidR="000F1609" w:rsidRPr="00C1606E">
        <w:rPr>
          <w:rFonts w:ascii="Times New Roman" w:hAnsi="Times New Roman"/>
          <w:sz w:val="28"/>
          <w:szCs w:val="28"/>
        </w:rPr>
        <w:t xml:space="preserve"> Знакомство с различными требованиями к разным возрастным категориям. Рассмотрение слабых и сильных сторон каждого вида соревнований.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Раздел: Основные виды соревнования и элементы заданий.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>Тема: Соревнования “Сумо”.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Регламент состязаний. Соревнования роботов-</w:t>
      </w:r>
      <w:proofErr w:type="spellStart"/>
      <w:r w:rsidRPr="00C1606E">
        <w:rPr>
          <w:rFonts w:ascii="Times New Roman" w:hAnsi="Times New Roman"/>
          <w:sz w:val="28"/>
          <w:szCs w:val="28"/>
        </w:rPr>
        <w:t>сумоистов</w:t>
      </w:r>
      <w:proofErr w:type="spellEnd"/>
      <w:r w:rsidRPr="00C1606E">
        <w:rPr>
          <w:rFonts w:ascii="Times New Roman" w:hAnsi="Times New Roman"/>
          <w:sz w:val="28"/>
          <w:szCs w:val="28"/>
        </w:rPr>
        <w:t>. Размеры робота. Вес робота. Варианты конструкций. Примеры алгоритмов.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Упражнения.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Соревнования.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>Тема: Программирование движения по линии.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 xml:space="preserve">Варианты следования по линии. Варианты робота с одним и двумя датчиками цвета. Калибровка датчиков. Отражение светового потока при </w:t>
      </w:r>
      <w:r w:rsidRPr="00C1606E">
        <w:rPr>
          <w:rFonts w:ascii="Times New Roman" w:hAnsi="Times New Roman"/>
          <w:sz w:val="28"/>
          <w:szCs w:val="28"/>
        </w:rPr>
        <w:lastRenderedPageBreak/>
        <w:t>разном расположении датчика над поверхностью линии. Алгоритм ручной калибровки. Определение текущего состояния датчиков. Алгоритм автоматической калибровки. Алгоритм движения по линии “Зигзаг” (дискретная система управления). Алгоритм “Волна”. Поиск и подсчет перекрестков.</w:t>
      </w:r>
      <w:r w:rsidR="00DC7FC0">
        <w:rPr>
          <w:rFonts w:ascii="Times New Roman" w:hAnsi="Times New Roman"/>
          <w:sz w:val="28"/>
          <w:szCs w:val="28"/>
        </w:rPr>
        <w:t xml:space="preserve"> </w:t>
      </w:r>
      <w:r w:rsidRPr="00C1606E">
        <w:rPr>
          <w:rFonts w:ascii="Times New Roman" w:hAnsi="Times New Roman"/>
          <w:sz w:val="28"/>
          <w:szCs w:val="28"/>
        </w:rPr>
        <w:t>Инверсная линия. Проезд инверсного участка с тремя датчиками цвета.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Упражнения.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>Тема: Соревнования “</w:t>
      </w:r>
      <w:proofErr w:type="spellStart"/>
      <w:r w:rsidRPr="00C1606E">
        <w:rPr>
          <w:rFonts w:ascii="Times New Roman" w:hAnsi="Times New Roman"/>
          <w:b/>
          <w:sz w:val="28"/>
          <w:szCs w:val="28"/>
        </w:rPr>
        <w:t>Кегельринг</w:t>
      </w:r>
      <w:proofErr w:type="spellEnd"/>
      <w:r w:rsidRPr="00C1606E">
        <w:rPr>
          <w:rFonts w:ascii="Times New Roman" w:hAnsi="Times New Roman"/>
          <w:b/>
          <w:sz w:val="28"/>
          <w:szCs w:val="28"/>
        </w:rPr>
        <w:t>”.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Регламент состязаний. Соревнование “</w:t>
      </w:r>
      <w:proofErr w:type="spellStart"/>
      <w:r w:rsidRPr="00C1606E">
        <w:rPr>
          <w:rFonts w:ascii="Times New Roman" w:hAnsi="Times New Roman"/>
          <w:sz w:val="28"/>
          <w:szCs w:val="28"/>
        </w:rPr>
        <w:t>Кегельринг</w:t>
      </w:r>
      <w:proofErr w:type="spellEnd"/>
      <w:r w:rsidRPr="00C1606E">
        <w:rPr>
          <w:rFonts w:ascii="Times New Roman" w:hAnsi="Times New Roman"/>
          <w:sz w:val="28"/>
          <w:szCs w:val="28"/>
        </w:rPr>
        <w:t>”. Размеры робота. Вес робота. Варианты конструкций. Примеры алгоритмов.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Упражнения.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Задания для самостоятельной работы.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Соревнования.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>Тема: Подготовка к региональным соревнованиям.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Знакомство с регламентом международных соревнований по робототехнике “WRO”. Знакомство с различными требованиями к разным возрастным категориям. Рассмотрение слабых и сильных сторон каждого вида соревнований. Разработка робота. Инженерная  книга.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Тренировка на полях.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606E">
        <w:rPr>
          <w:rFonts w:ascii="Times New Roman" w:hAnsi="Times New Roman"/>
          <w:b/>
          <w:sz w:val="28"/>
          <w:szCs w:val="28"/>
        </w:rPr>
        <w:t>Тема: Внутренние соревнования.</w:t>
      </w:r>
    </w:p>
    <w:p w:rsidR="000F1609" w:rsidRPr="00C1606E" w:rsidRDefault="000F1609" w:rsidP="00381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06E">
        <w:rPr>
          <w:rFonts w:ascii="Times New Roman" w:hAnsi="Times New Roman"/>
          <w:sz w:val="28"/>
          <w:szCs w:val="28"/>
        </w:rPr>
        <w:t>Подготовка. Соревнования. Результаты.</w:t>
      </w:r>
    </w:p>
    <w:p w:rsidR="009D1B19" w:rsidRDefault="009D1B19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6D7D" w:rsidRDefault="006A6D7D" w:rsidP="003816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9D1B19">
        <w:rPr>
          <w:rFonts w:ascii="Times New Roman" w:hAnsi="Times New Roman"/>
          <w:b/>
          <w:sz w:val="28"/>
          <w:szCs w:val="28"/>
        </w:rPr>
        <w:t xml:space="preserve"> 9</w:t>
      </w:r>
      <w:r>
        <w:rPr>
          <w:rFonts w:ascii="Times New Roman" w:hAnsi="Times New Roman"/>
          <w:b/>
          <w:sz w:val="28"/>
          <w:szCs w:val="28"/>
        </w:rPr>
        <w:t>: Подготовка проектных работ.</w:t>
      </w:r>
    </w:p>
    <w:p w:rsidR="006A6D7D" w:rsidRDefault="006A6D7D" w:rsidP="003816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работают над проектами роботов, индивидуально или в составе команды. Тематику выбирают самостоятельно или с помощью наставника.</w:t>
      </w:r>
      <w:r w:rsidRPr="00F31766">
        <w:rPr>
          <w:rFonts w:ascii="Times New Roman" w:hAnsi="Times New Roman"/>
          <w:b/>
          <w:sz w:val="28"/>
          <w:szCs w:val="28"/>
        </w:rPr>
        <w:t xml:space="preserve"> </w:t>
      </w:r>
    </w:p>
    <w:p w:rsidR="009D1B19" w:rsidRDefault="009D1B19" w:rsidP="003816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A6D7D" w:rsidRPr="00F31766" w:rsidRDefault="006A6D7D" w:rsidP="003816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31766">
        <w:rPr>
          <w:rFonts w:ascii="Times New Roman" w:hAnsi="Times New Roman"/>
          <w:b/>
          <w:sz w:val="28"/>
          <w:szCs w:val="28"/>
        </w:rPr>
        <w:t>Раздел</w:t>
      </w:r>
      <w:r w:rsidR="009D1B19">
        <w:rPr>
          <w:rFonts w:ascii="Times New Roman" w:hAnsi="Times New Roman"/>
          <w:b/>
          <w:sz w:val="28"/>
          <w:szCs w:val="28"/>
        </w:rPr>
        <w:t xml:space="preserve"> 10</w:t>
      </w:r>
      <w:r w:rsidRPr="00F31766">
        <w:rPr>
          <w:rFonts w:ascii="Times New Roman" w:hAnsi="Times New Roman"/>
          <w:b/>
          <w:sz w:val="28"/>
          <w:szCs w:val="28"/>
        </w:rPr>
        <w:t>: Защита проектов.</w:t>
      </w:r>
    </w:p>
    <w:p w:rsidR="000F1609" w:rsidRDefault="006A6D7D" w:rsidP="0038166E">
      <w:pPr>
        <w:pStyle w:val="10"/>
        <w:spacing w:line="240" w:lineRule="auto"/>
      </w:pPr>
      <w:r>
        <w:rPr>
          <w:rFonts w:ascii="Times New Roman" w:hAnsi="Times New Roman"/>
          <w:sz w:val="28"/>
          <w:szCs w:val="28"/>
        </w:rPr>
        <w:tab/>
        <w:t>Защита проходит в виде презентации проектов на открытом занятии, конференции, родительском собрании и др. мероприятиях.</w:t>
      </w:r>
    </w:p>
    <w:p w:rsidR="0050159F" w:rsidRDefault="0050159F" w:rsidP="0038166E">
      <w:pPr>
        <w:pStyle w:val="10"/>
        <w:spacing w:line="240" w:lineRule="auto"/>
      </w:pPr>
    </w:p>
    <w:p w:rsidR="009248B3" w:rsidRDefault="009248B3" w:rsidP="0038166E">
      <w:pPr>
        <w:pStyle w:val="10"/>
        <w:spacing w:line="240" w:lineRule="auto"/>
      </w:pPr>
    </w:p>
    <w:p w:rsidR="00B32323" w:rsidRPr="00B32323" w:rsidRDefault="00B32323" w:rsidP="00C071FB">
      <w:pPr>
        <w:pStyle w:val="1"/>
        <w:keepNext w:val="0"/>
        <w:keepLines w:val="0"/>
        <w:pageBreakBefore/>
        <w:jc w:val="center"/>
      </w:pPr>
      <w:bookmarkStart w:id="15" w:name="_Toc516150314"/>
      <w:bookmarkStart w:id="16" w:name="_Toc81478748"/>
      <w:r w:rsidRPr="00B32323">
        <w:lastRenderedPageBreak/>
        <w:t>4. ОБЕСПЕЧЕНИЕ</w:t>
      </w:r>
      <w:bookmarkEnd w:id="15"/>
      <w:r w:rsidR="00682A82">
        <w:t xml:space="preserve"> ПРОГРАММЫ</w:t>
      </w:r>
      <w:bookmarkEnd w:id="16"/>
    </w:p>
    <w:p w:rsidR="00D30E11" w:rsidRDefault="00D30E11" w:rsidP="00D30E11">
      <w:pPr>
        <w:keepNext/>
        <w:keepLines/>
        <w:spacing w:before="40" w:after="0" w:line="259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32"/>
        </w:rPr>
      </w:pPr>
      <w:bookmarkStart w:id="17" w:name="_Toc516150315"/>
      <w:bookmarkStart w:id="18" w:name="_Toc81478749"/>
      <w:r w:rsidRPr="00D30E11">
        <w:rPr>
          <w:rFonts w:ascii="Times New Roman" w:eastAsia="Times New Roman" w:hAnsi="Times New Roman"/>
          <w:b/>
          <w:sz w:val="32"/>
          <w:szCs w:val="32"/>
        </w:rPr>
        <w:t>4.1. Методическое обеспечение</w:t>
      </w:r>
      <w:bookmarkEnd w:id="17"/>
      <w:bookmarkEnd w:id="18"/>
    </w:p>
    <w:p w:rsidR="00203C17" w:rsidRPr="00C10CCB" w:rsidRDefault="00203C17" w:rsidP="00F34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 xml:space="preserve">Построение занятия включает в себя фронтальную, индивидуальную и групповую работу, а также некоторый соревновательный элемент. </w:t>
      </w:r>
      <w:r w:rsidR="00CF2C88" w:rsidRPr="00C10CCB">
        <w:rPr>
          <w:rFonts w:ascii="Times New Roman" w:hAnsi="Times New Roman"/>
          <w:sz w:val="28"/>
          <w:szCs w:val="28"/>
        </w:rPr>
        <w:t>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именно практическая часть.</w:t>
      </w:r>
    </w:p>
    <w:p w:rsidR="00C071FB" w:rsidRDefault="00C071FB" w:rsidP="00F347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203C17" w:rsidRPr="00C071FB" w:rsidRDefault="00203C17" w:rsidP="00F347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071FB">
        <w:rPr>
          <w:rFonts w:ascii="Times New Roman" w:hAnsi="Times New Roman"/>
          <w:b/>
          <w:bCs/>
          <w:i/>
          <w:color w:val="000000"/>
          <w:sz w:val="28"/>
          <w:szCs w:val="28"/>
        </w:rPr>
        <w:t>Форм</w:t>
      </w:r>
      <w:r w:rsidR="001504E4" w:rsidRPr="00C071FB">
        <w:rPr>
          <w:rFonts w:ascii="Times New Roman" w:hAnsi="Times New Roman"/>
          <w:b/>
          <w:bCs/>
          <w:i/>
          <w:color w:val="000000"/>
          <w:sz w:val="28"/>
          <w:szCs w:val="28"/>
        </w:rPr>
        <w:t>ы</w:t>
      </w:r>
      <w:r w:rsidRPr="00C071F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организации учебных занятий</w:t>
      </w:r>
      <w:r w:rsidRPr="00C071FB">
        <w:rPr>
          <w:rFonts w:ascii="Times New Roman" w:hAnsi="Times New Roman"/>
          <w:b/>
          <w:i/>
          <w:sz w:val="28"/>
          <w:szCs w:val="28"/>
        </w:rPr>
        <w:t>:</w:t>
      </w:r>
    </w:p>
    <w:p w:rsidR="00203C17" w:rsidRPr="00C10CCB" w:rsidRDefault="00203C17" w:rsidP="00E35684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беседа;</w:t>
      </w:r>
    </w:p>
    <w:p w:rsidR="00203C17" w:rsidRPr="00C10CCB" w:rsidRDefault="00203C17" w:rsidP="00E35684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лекция;</w:t>
      </w:r>
    </w:p>
    <w:p w:rsidR="00203C17" w:rsidRPr="00C10CCB" w:rsidRDefault="00203C17" w:rsidP="00E35684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лабораторно-практическая работа;</w:t>
      </w:r>
    </w:p>
    <w:p w:rsidR="00203C17" w:rsidRPr="00C10CCB" w:rsidRDefault="00203C17" w:rsidP="00E35684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техническое соревнование;</w:t>
      </w:r>
    </w:p>
    <w:p w:rsidR="00203C17" w:rsidRPr="00C10CCB" w:rsidRDefault="00203C17" w:rsidP="00E35684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творческая мастерская;</w:t>
      </w:r>
    </w:p>
    <w:p w:rsidR="00203C17" w:rsidRPr="00C10CCB" w:rsidRDefault="00203C17" w:rsidP="00E35684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индивидуальная защита проектов;</w:t>
      </w:r>
    </w:p>
    <w:p w:rsidR="00203C17" w:rsidRPr="00C10CCB" w:rsidRDefault="00203C17" w:rsidP="00E35684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творческий отчет.</w:t>
      </w:r>
    </w:p>
    <w:p w:rsidR="00C071FB" w:rsidRDefault="00C071FB" w:rsidP="00F347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67E2" w:rsidRPr="00C071FB" w:rsidRDefault="007C67E2" w:rsidP="00F347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071FB">
        <w:rPr>
          <w:rFonts w:ascii="Times New Roman" w:hAnsi="Times New Roman"/>
          <w:b/>
          <w:i/>
          <w:sz w:val="28"/>
          <w:szCs w:val="28"/>
        </w:rPr>
        <w:t>Методы образовательной деятельности:</w:t>
      </w:r>
    </w:p>
    <w:p w:rsidR="007C67E2" w:rsidRPr="00C10CCB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7C67E2" w:rsidRPr="00C10CCB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эвристический метод;</w:t>
      </w:r>
    </w:p>
    <w:p w:rsidR="007C67E2" w:rsidRPr="00C10CCB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7C67E2" w:rsidRPr="00C10CCB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7C67E2" w:rsidRPr="00C10CCB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7C67E2" w:rsidRPr="00C10CCB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7C67E2" w:rsidRPr="00C10CCB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7C67E2" w:rsidRPr="00C10CCB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C071FB" w:rsidRDefault="00C071FB" w:rsidP="00C10CCB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7C67E2" w:rsidRPr="00C071FB" w:rsidRDefault="007C67E2" w:rsidP="00C10CCB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C071FB">
        <w:rPr>
          <w:rFonts w:ascii="Times New Roman" w:hAnsi="Times New Roman"/>
          <w:b/>
          <w:i/>
          <w:sz w:val="28"/>
          <w:szCs w:val="28"/>
        </w:rPr>
        <w:t>Педагогические технологии</w:t>
      </w:r>
    </w:p>
    <w:p w:rsidR="007C67E2" w:rsidRPr="00C10CCB" w:rsidRDefault="007C67E2" w:rsidP="00F34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В процессе обучения по программе, используются разнообразные педагогические технологии:</w:t>
      </w:r>
    </w:p>
    <w:p w:rsidR="007C67E2" w:rsidRPr="00F34773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773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7C67E2" w:rsidRPr="00F34773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773">
        <w:rPr>
          <w:rFonts w:ascii="Times New Roman" w:hAnsi="Times New Roman"/>
          <w:sz w:val="28"/>
          <w:szCs w:val="28"/>
        </w:rPr>
        <w:lastRenderedPageBreak/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7C67E2" w:rsidRPr="00F34773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773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7C67E2" w:rsidRPr="00F34773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773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7C67E2" w:rsidRPr="00F34773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773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7C67E2" w:rsidRPr="00F34773" w:rsidRDefault="007C67E2" w:rsidP="00E35684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773">
        <w:rPr>
          <w:rFonts w:ascii="Times New Roman" w:hAnsi="Times New Roman"/>
          <w:sz w:val="28"/>
          <w:szCs w:val="28"/>
        </w:rPr>
        <w:t>компьютерные технологии, формирующие умение работать с информацией, исследовательские умения, коммуникативные способности.</w:t>
      </w:r>
    </w:p>
    <w:p w:rsidR="007C67E2" w:rsidRPr="00C10CCB" w:rsidRDefault="007C67E2" w:rsidP="00C1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0CCB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элементов. </w:t>
      </w:r>
    </w:p>
    <w:p w:rsidR="00C071FB" w:rsidRDefault="00C071FB" w:rsidP="001504E4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1504E4" w:rsidRPr="00C071FB" w:rsidRDefault="00735FF2" w:rsidP="001504E4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C071FB">
        <w:rPr>
          <w:rFonts w:ascii="Times New Roman" w:eastAsiaTheme="minorHAnsi" w:hAnsi="Times New Roman"/>
          <w:b/>
          <w:i/>
          <w:sz w:val="28"/>
          <w:szCs w:val="28"/>
        </w:rPr>
        <w:t xml:space="preserve">Основным методом организации учебной деятельности по программе является метод кейсов. </w:t>
      </w:r>
    </w:p>
    <w:p w:rsidR="00735FF2" w:rsidRPr="00735FF2" w:rsidRDefault="00735FF2" w:rsidP="001504E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5FF2">
        <w:rPr>
          <w:rFonts w:ascii="Times New Roman" w:eastAsiaTheme="minorHAnsi" w:hAnsi="Times New Roman"/>
          <w:b/>
          <w:sz w:val="28"/>
          <w:szCs w:val="28"/>
        </w:rPr>
        <w:t xml:space="preserve">Кейс </w:t>
      </w:r>
      <w:r w:rsidRPr="00735FF2">
        <w:rPr>
          <w:rFonts w:ascii="Times New Roman" w:eastAsiaTheme="minorHAnsi" w:hAnsi="Times New Roman"/>
          <w:sz w:val="28"/>
          <w:szCs w:val="28"/>
        </w:rPr>
        <w:t>–</w:t>
      </w:r>
      <w:r w:rsidR="0050159F">
        <w:rPr>
          <w:rFonts w:ascii="Times New Roman" w:eastAsiaTheme="minorHAnsi" w:hAnsi="Times New Roman"/>
          <w:sz w:val="28"/>
          <w:szCs w:val="28"/>
        </w:rPr>
        <w:t xml:space="preserve"> </w:t>
      </w:r>
      <w:r w:rsidRPr="00735FF2">
        <w:rPr>
          <w:rFonts w:ascii="Times New Roman" w:eastAsiaTheme="minorHAnsi" w:hAnsi="Times New Roman"/>
          <w:sz w:val="28"/>
          <w:szCs w:val="28"/>
        </w:rPr>
        <w:t>описание проблемной ситуации понятной и близкой обучающимся, решение которой требует всестороннего изучения, поиска дополнительной информации и моделирования ситуации или объекта, с выбором наиболее подходящего.</w:t>
      </w:r>
    </w:p>
    <w:p w:rsidR="00735FF2" w:rsidRPr="001504E4" w:rsidRDefault="00735FF2" w:rsidP="001504E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504E4">
        <w:rPr>
          <w:rFonts w:ascii="Times New Roman" w:hAnsi="Times New Roman"/>
          <w:i/>
          <w:sz w:val="28"/>
          <w:szCs w:val="28"/>
        </w:rPr>
        <w:t>Преимущества метода кейсов:</w:t>
      </w:r>
    </w:p>
    <w:p w:rsidR="00735FF2" w:rsidRPr="001504E4" w:rsidRDefault="00735FF2" w:rsidP="00E35684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Практическая направленность.</w:t>
      </w:r>
      <w:r w:rsidR="0050159F"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Кейс-метод позволяет применить </w:t>
      </w: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теоретические знания к решению практических задач.</w:t>
      </w:r>
    </w:p>
    <w:p w:rsidR="00735FF2" w:rsidRPr="001504E4" w:rsidRDefault="00735FF2" w:rsidP="00E35684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Интерактивный формат. Кейс-метод обеспечивает более эффективное усвоение материала за счет высокой эмоциональной вовлеченности и активного участия обучаемых. Участники погружаются в ситуацию с головой: у кейса есть главный герой, на место которого ставит себя команда и решает проблему от его лица. Акцент при обучении делается не на овлад</w:t>
      </w:r>
      <w:r w:rsidR="0050159F"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е</w:t>
      </w: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ние готовым знанием, а на его выработку.</w:t>
      </w:r>
    </w:p>
    <w:p w:rsidR="00735FF2" w:rsidRPr="001504E4" w:rsidRDefault="00735FF2" w:rsidP="00E35684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Конкретные навыки. Кейс-метод позволяет совершенствовать </w:t>
      </w:r>
      <w:r w:rsid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универсальные навыки</w:t>
      </w: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(</w:t>
      </w:r>
      <w:proofErr w:type="spellStart"/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soft</w:t>
      </w:r>
      <w:proofErr w:type="spellEnd"/>
      <w:r w:rsidR="0050159F"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-</w:t>
      </w:r>
      <w:r w:rsid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компетенции</w:t>
      </w: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), которые оказываются крайне необходимы в реальном рабочем процессе.</w:t>
      </w:r>
    </w:p>
    <w:p w:rsidR="00735FF2" w:rsidRPr="001504E4" w:rsidRDefault="00735FF2" w:rsidP="001504E4">
      <w:pPr>
        <w:spacing w:after="0" w:line="240" w:lineRule="auto"/>
        <w:ind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Условно можно выделить следующие </w:t>
      </w:r>
      <w:r w:rsidRPr="001504E4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виды кейсов</w:t>
      </w: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:</w:t>
      </w:r>
    </w:p>
    <w:p w:rsidR="00735FF2" w:rsidRPr="001504E4" w:rsidRDefault="00735FF2" w:rsidP="001504E4">
      <w:pPr>
        <w:spacing w:after="0" w:line="240" w:lineRule="auto"/>
        <w:ind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1.</w:t>
      </w:r>
      <w:r w:rsid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Инженерно-практический</w:t>
      </w:r>
    </w:p>
    <w:p w:rsidR="00735FF2" w:rsidRPr="001504E4" w:rsidRDefault="00735FF2" w:rsidP="001504E4">
      <w:pPr>
        <w:spacing w:after="0" w:line="240" w:lineRule="auto"/>
        <w:ind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</w:t>
      </w:r>
      <w:r w:rsid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Инженерно-социальный</w:t>
      </w:r>
    </w:p>
    <w:p w:rsidR="00735FF2" w:rsidRPr="001504E4" w:rsidRDefault="00735FF2" w:rsidP="001504E4">
      <w:pPr>
        <w:spacing w:after="0" w:line="240" w:lineRule="auto"/>
        <w:ind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3. </w:t>
      </w:r>
      <w:r w:rsid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Инженерно-технически</w:t>
      </w:r>
      <w:r w:rsid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й</w:t>
      </w:r>
    </w:p>
    <w:p w:rsidR="00735FF2" w:rsidRPr="001504E4" w:rsidRDefault="00735FF2" w:rsidP="001504E4">
      <w:pPr>
        <w:spacing w:after="0" w:line="240" w:lineRule="auto"/>
        <w:ind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4. </w:t>
      </w:r>
      <w:r w:rsid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Исследовательский (практический или теоретический)</w:t>
      </w:r>
    </w:p>
    <w:p w:rsidR="00C071FB" w:rsidRDefault="00C071FB" w:rsidP="001504E4">
      <w:pPr>
        <w:spacing w:after="0" w:line="240" w:lineRule="auto"/>
        <w:ind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p w:rsidR="009248B3" w:rsidRDefault="00735FF2" w:rsidP="00C071FB">
      <w:pPr>
        <w:pageBreakBefore/>
        <w:spacing w:after="0" w:line="240" w:lineRule="auto"/>
        <w:ind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lastRenderedPageBreak/>
        <w:t>В ходе работы над кейсом целесообразно использовать следующие методы, приемы, средства и формы о</w:t>
      </w:r>
      <w:r w:rsidR="001504E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рганизации, внесенные в таблицу:</w:t>
      </w:r>
    </w:p>
    <w:p w:rsidR="00C071FB" w:rsidRDefault="00C071FB" w:rsidP="001504E4">
      <w:pPr>
        <w:spacing w:after="0" w:line="240" w:lineRule="auto"/>
        <w:ind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998"/>
        <w:gridCol w:w="2285"/>
        <w:gridCol w:w="2260"/>
        <w:gridCol w:w="2312"/>
      </w:tblGrid>
      <w:tr w:rsidR="00735FF2" w:rsidRPr="00F34773" w:rsidTr="00C071FB">
        <w:trPr>
          <w:jc w:val="center"/>
        </w:trPr>
        <w:tc>
          <w:tcPr>
            <w:tcW w:w="373" w:type="pct"/>
          </w:tcPr>
          <w:p w:rsidR="00735FF2" w:rsidRPr="00CA7726" w:rsidRDefault="00735FF2" w:rsidP="00F34773">
            <w:pPr>
              <w:jc w:val="center"/>
              <w:rPr>
                <w:rFonts w:ascii="Times New Roman" w:hAnsi="Times New Roman"/>
                <w:b/>
              </w:rPr>
            </w:pPr>
            <w:bookmarkStart w:id="19" w:name="_Toc518896857"/>
            <w:r w:rsidRPr="00CA7726">
              <w:rPr>
                <w:rFonts w:ascii="Times New Roman" w:hAnsi="Times New Roman"/>
                <w:b/>
              </w:rPr>
              <w:t>№</w:t>
            </w:r>
            <w:bookmarkEnd w:id="19"/>
          </w:p>
        </w:tc>
        <w:tc>
          <w:tcPr>
            <w:tcW w:w="1044" w:type="pct"/>
          </w:tcPr>
          <w:p w:rsidR="00735FF2" w:rsidRPr="00CA7726" w:rsidRDefault="00735FF2" w:rsidP="00F34773">
            <w:pPr>
              <w:jc w:val="center"/>
              <w:rPr>
                <w:rFonts w:ascii="Times New Roman" w:hAnsi="Times New Roman"/>
                <w:b/>
              </w:rPr>
            </w:pPr>
            <w:bookmarkStart w:id="20" w:name="_Toc518896858"/>
            <w:r w:rsidRPr="00CA7726">
              <w:rPr>
                <w:rFonts w:ascii="Times New Roman" w:hAnsi="Times New Roman"/>
                <w:b/>
              </w:rPr>
              <w:t>Формы организации</w:t>
            </w:r>
            <w:bookmarkEnd w:id="20"/>
          </w:p>
        </w:tc>
        <w:tc>
          <w:tcPr>
            <w:tcW w:w="1194" w:type="pct"/>
          </w:tcPr>
          <w:p w:rsidR="00735FF2" w:rsidRPr="00CA7726" w:rsidRDefault="00735FF2" w:rsidP="00F34773">
            <w:pPr>
              <w:jc w:val="center"/>
              <w:rPr>
                <w:rFonts w:ascii="Times New Roman" w:hAnsi="Times New Roman"/>
                <w:b/>
              </w:rPr>
            </w:pPr>
            <w:bookmarkStart w:id="21" w:name="_Toc518896859"/>
            <w:r w:rsidRPr="00CA7726">
              <w:rPr>
                <w:rFonts w:ascii="Times New Roman" w:hAnsi="Times New Roman"/>
                <w:b/>
              </w:rPr>
              <w:t>Методы и приемы</w:t>
            </w:r>
            <w:bookmarkEnd w:id="21"/>
          </w:p>
        </w:tc>
        <w:tc>
          <w:tcPr>
            <w:tcW w:w="1181" w:type="pct"/>
          </w:tcPr>
          <w:p w:rsidR="00735FF2" w:rsidRPr="00CA7726" w:rsidRDefault="00735FF2" w:rsidP="00F34773">
            <w:pPr>
              <w:jc w:val="center"/>
              <w:rPr>
                <w:rFonts w:ascii="Times New Roman" w:hAnsi="Times New Roman"/>
                <w:b/>
              </w:rPr>
            </w:pPr>
            <w:bookmarkStart w:id="22" w:name="_Toc518896860"/>
            <w:r w:rsidRPr="00CA7726">
              <w:rPr>
                <w:rFonts w:ascii="Times New Roman" w:hAnsi="Times New Roman"/>
                <w:b/>
              </w:rPr>
              <w:t>Возможный дидактический материал</w:t>
            </w:r>
            <w:bookmarkEnd w:id="22"/>
          </w:p>
        </w:tc>
        <w:tc>
          <w:tcPr>
            <w:tcW w:w="1208" w:type="pct"/>
          </w:tcPr>
          <w:p w:rsidR="00735FF2" w:rsidRPr="00CA7726" w:rsidRDefault="00735FF2" w:rsidP="00F34773">
            <w:pPr>
              <w:jc w:val="center"/>
              <w:rPr>
                <w:rFonts w:ascii="Times New Roman" w:hAnsi="Times New Roman"/>
                <w:b/>
              </w:rPr>
            </w:pPr>
            <w:bookmarkStart w:id="23" w:name="_Toc518896861"/>
            <w:r w:rsidRPr="00CA7726">
              <w:rPr>
                <w:rFonts w:ascii="Times New Roman" w:hAnsi="Times New Roman"/>
                <w:b/>
              </w:rPr>
              <w:t>Формы контроля</w:t>
            </w:r>
            <w:bookmarkEnd w:id="23"/>
          </w:p>
        </w:tc>
      </w:tr>
      <w:tr w:rsidR="00735FF2" w:rsidRPr="00F34773" w:rsidTr="00C071FB">
        <w:trPr>
          <w:jc w:val="center"/>
        </w:trPr>
        <w:tc>
          <w:tcPr>
            <w:tcW w:w="373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24" w:name="_Toc518896862"/>
            <w:r w:rsidRPr="00CA7726">
              <w:rPr>
                <w:rFonts w:ascii="Times New Roman" w:hAnsi="Times New Roman"/>
              </w:rPr>
              <w:t>1</w:t>
            </w:r>
            <w:bookmarkEnd w:id="24"/>
          </w:p>
        </w:tc>
        <w:tc>
          <w:tcPr>
            <w:tcW w:w="1044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25" w:name="_Toc518896863"/>
            <w:r w:rsidRPr="00CA7726">
              <w:rPr>
                <w:rFonts w:ascii="Times New Roman" w:hAnsi="Times New Roman"/>
              </w:rPr>
              <w:t>Эвристическая беседа или лекция</w:t>
            </w:r>
            <w:bookmarkEnd w:id="25"/>
          </w:p>
        </w:tc>
        <w:tc>
          <w:tcPr>
            <w:tcW w:w="1194" w:type="pct"/>
          </w:tcPr>
          <w:p w:rsidR="00735FF2" w:rsidRPr="00CA7726" w:rsidRDefault="00735FF2" w:rsidP="00F34773">
            <w:pPr>
              <w:rPr>
                <w:rFonts w:ascii="Times New Roman" w:eastAsiaTheme="minorEastAsia" w:hAnsi="Times New Roman"/>
              </w:rPr>
            </w:pPr>
            <w:r w:rsidRPr="00CA7726">
              <w:rPr>
                <w:rFonts w:ascii="Times New Roman" w:eastAsiaTheme="minorEastAsia" w:hAnsi="Times New Roman"/>
              </w:rPr>
              <w:t>- эвристический метод;</w:t>
            </w:r>
          </w:p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r w:rsidRPr="00CA7726">
              <w:rPr>
                <w:rFonts w:ascii="Times New Roman" w:eastAsiaTheme="minorEastAsia" w:hAnsi="Times New Roman"/>
              </w:rPr>
              <w:t xml:space="preserve">- метод устного изложения, позволяющий в доступной форме донести </w:t>
            </w:r>
            <w:proofErr w:type="gramStart"/>
            <w:r w:rsidRPr="00CA7726">
              <w:rPr>
                <w:rFonts w:ascii="Times New Roman" w:eastAsiaTheme="minorEastAsia" w:hAnsi="Times New Roman"/>
              </w:rPr>
              <w:t>до</w:t>
            </w:r>
            <w:proofErr w:type="gramEnd"/>
            <w:r w:rsidRPr="00CA7726">
              <w:rPr>
                <w:rFonts w:ascii="Times New Roman" w:eastAsiaTheme="minorEastAsia" w:hAnsi="Times New Roman"/>
              </w:rPr>
              <w:t xml:space="preserve"> обучающихся сложный материал;</w:t>
            </w:r>
          </w:p>
        </w:tc>
        <w:tc>
          <w:tcPr>
            <w:tcW w:w="1181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26" w:name="_Toc518896864"/>
            <w:r w:rsidRPr="00CA7726">
              <w:rPr>
                <w:rFonts w:ascii="Times New Roman" w:hAnsi="Times New Roman"/>
              </w:rPr>
              <w:t>презентация, плакат, карточки, видео</w:t>
            </w:r>
            <w:bookmarkEnd w:id="26"/>
          </w:p>
        </w:tc>
        <w:tc>
          <w:tcPr>
            <w:tcW w:w="1208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27" w:name="_Toc518896865"/>
            <w:r w:rsidRPr="00CA7726">
              <w:rPr>
                <w:rFonts w:ascii="Times New Roman" w:hAnsi="Times New Roman"/>
              </w:rPr>
              <w:t>фронтальный и индивидуальный устный опрос</w:t>
            </w:r>
            <w:bookmarkEnd w:id="27"/>
          </w:p>
        </w:tc>
      </w:tr>
      <w:tr w:rsidR="00735FF2" w:rsidRPr="00F34773" w:rsidTr="00C071FB">
        <w:trPr>
          <w:jc w:val="center"/>
        </w:trPr>
        <w:tc>
          <w:tcPr>
            <w:tcW w:w="373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28" w:name="_Toc518896866"/>
            <w:r w:rsidRPr="00CA7726">
              <w:rPr>
                <w:rFonts w:ascii="Times New Roman" w:hAnsi="Times New Roman"/>
              </w:rPr>
              <w:t>2</w:t>
            </w:r>
            <w:bookmarkEnd w:id="28"/>
          </w:p>
        </w:tc>
        <w:tc>
          <w:tcPr>
            <w:tcW w:w="1044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29" w:name="_Toc518896867"/>
            <w:r w:rsidRPr="00CA7726">
              <w:rPr>
                <w:rFonts w:ascii="Times New Roman" w:hAnsi="Times New Roman"/>
              </w:rPr>
              <w:t>Игра</w:t>
            </w:r>
            <w:bookmarkEnd w:id="29"/>
            <w:r w:rsidRPr="00CA77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4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30" w:name="_Toc518896868"/>
            <w:r w:rsidRPr="00CA7726">
              <w:rPr>
                <w:rFonts w:ascii="Times New Roman" w:hAnsi="Times New Roman"/>
              </w:rPr>
              <w:t>- практический метод;</w:t>
            </w:r>
            <w:bookmarkEnd w:id="30"/>
          </w:p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31" w:name="_Toc518896869"/>
            <w:r w:rsidRPr="00CA7726">
              <w:rPr>
                <w:rFonts w:ascii="Times New Roman" w:hAnsi="Times New Roman"/>
              </w:rPr>
              <w:t>- игровые методы;</w:t>
            </w:r>
            <w:bookmarkEnd w:id="31"/>
          </w:p>
        </w:tc>
        <w:tc>
          <w:tcPr>
            <w:tcW w:w="1181" w:type="pct"/>
          </w:tcPr>
          <w:p w:rsidR="00735FF2" w:rsidRPr="00CA7726" w:rsidRDefault="00735FF2" w:rsidP="00F34773">
            <w:pPr>
              <w:rPr>
                <w:rFonts w:ascii="Times New Roman" w:eastAsiaTheme="minorEastAsia" w:hAnsi="Times New Roman"/>
              </w:rPr>
            </w:pPr>
            <w:r w:rsidRPr="00CA7726">
              <w:rPr>
                <w:rFonts w:ascii="Times New Roman" w:eastAsiaTheme="minorEastAsia" w:hAnsi="Times New Roman"/>
              </w:rPr>
              <w:t>правила игры,</w:t>
            </w:r>
          </w:p>
          <w:p w:rsidR="00735FF2" w:rsidRPr="00CA7726" w:rsidRDefault="00735FF2" w:rsidP="00F34773">
            <w:pPr>
              <w:rPr>
                <w:rFonts w:ascii="Times New Roman" w:eastAsiaTheme="minorEastAsia" w:hAnsi="Times New Roman"/>
              </w:rPr>
            </w:pPr>
            <w:r w:rsidRPr="00CA7726">
              <w:rPr>
                <w:rFonts w:ascii="Times New Roman" w:eastAsiaTheme="minorEastAsia" w:hAnsi="Times New Roman"/>
              </w:rPr>
              <w:t>карточки с описанием ролей или заданий,</w:t>
            </w:r>
          </w:p>
          <w:p w:rsidR="00735FF2" w:rsidRPr="00CA7726" w:rsidRDefault="00735FF2" w:rsidP="00F34773">
            <w:pPr>
              <w:rPr>
                <w:rFonts w:ascii="Times New Roman" w:eastAsiaTheme="minorEastAsia" w:hAnsi="Times New Roman"/>
              </w:rPr>
            </w:pPr>
            <w:r w:rsidRPr="00CA7726">
              <w:rPr>
                <w:rFonts w:ascii="Times New Roman" w:eastAsiaTheme="minorEastAsia" w:hAnsi="Times New Roman"/>
              </w:rPr>
              <w:t>атрибутика игры</w:t>
            </w:r>
          </w:p>
        </w:tc>
        <w:tc>
          <w:tcPr>
            <w:tcW w:w="1208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r w:rsidRPr="00CA7726">
              <w:rPr>
                <w:rFonts w:ascii="Times New Roman" w:eastAsiaTheme="minorEastAsia" w:hAnsi="Times New Roman"/>
              </w:rPr>
              <w:t xml:space="preserve">рефлексивный самоанализ, контроль и самооценка </w:t>
            </w:r>
            <w:proofErr w:type="gramStart"/>
            <w:r w:rsidRPr="00CA7726">
              <w:rPr>
                <w:rFonts w:ascii="Times New Roman" w:eastAsiaTheme="minorEastAsia" w:hAnsi="Times New Roman"/>
              </w:rPr>
              <w:t>обучающихся</w:t>
            </w:r>
            <w:proofErr w:type="gramEnd"/>
            <w:r w:rsidRPr="00CA7726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735FF2" w:rsidRPr="00F34773" w:rsidTr="00C071FB">
        <w:trPr>
          <w:jc w:val="center"/>
        </w:trPr>
        <w:tc>
          <w:tcPr>
            <w:tcW w:w="373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32" w:name="_Toc518896870"/>
            <w:r w:rsidRPr="00CA7726">
              <w:rPr>
                <w:rFonts w:ascii="Times New Roman" w:hAnsi="Times New Roman"/>
              </w:rPr>
              <w:t>3</w:t>
            </w:r>
            <w:bookmarkEnd w:id="32"/>
          </w:p>
        </w:tc>
        <w:tc>
          <w:tcPr>
            <w:tcW w:w="1044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33" w:name="_Toc518896871"/>
            <w:r w:rsidRPr="00CA7726">
              <w:rPr>
                <w:rFonts w:ascii="Times New Roman" w:hAnsi="Times New Roman"/>
              </w:rPr>
              <w:t>Лабораторно-практическая работа</w:t>
            </w:r>
            <w:bookmarkEnd w:id="33"/>
          </w:p>
        </w:tc>
        <w:tc>
          <w:tcPr>
            <w:tcW w:w="1194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34" w:name="_Toc518896872"/>
            <w:r w:rsidRPr="00CA7726">
              <w:rPr>
                <w:rFonts w:ascii="Times New Roman" w:hAnsi="Times New Roman"/>
              </w:rPr>
              <w:t>-репродуктивный</w:t>
            </w:r>
            <w:bookmarkEnd w:id="34"/>
          </w:p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35" w:name="_Toc518896873"/>
            <w:r w:rsidRPr="00CA7726">
              <w:rPr>
                <w:rFonts w:ascii="Times New Roman" w:hAnsi="Times New Roman"/>
              </w:rPr>
              <w:t>-частично-поисковый</w:t>
            </w:r>
            <w:bookmarkEnd w:id="35"/>
          </w:p>
        </w:tc>
        <w:tc>
          <w:tcPr>
            <w:tcW w:w="1181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36" w:name="_Toc518896874"/>
            <w:r w:rsidRPr="00CA7726">
              <w:rPr>
                <w:rFonts w:ascii="Times New Roman" w:hAnsi="Times New Roman"/>
              </w:rPr>
              <w:t>видео, презентация, плакаты, карточки с описанием хода работы, схемы сборки и т.д.</w:t>
            </w:r>
            <w:bookmarkEnd w:id="36"/>
          </w:p>
        </w:tc>
        <w:tc>
          <w:tcPr>
            <w:tcW w:w="1208" w:type="pct"/>
          </w:tcPr>
          <w:p w:rsidR="00735FF2" w:rsidRPr="00CA7726" w:rsidRDefault="00735FF2" w:rsidP="00F34773">
            <w:pPr>
              <w:rPr>
                <w:rFonts w:ascii="Times New Roman" w:eastAsiaTheme="minorEastAsia" w:hAnsi="Times New Roman"/>
              </w:rPr>
            </w:pPr>
            <w:proofErr w:type="spellStart"/>
            <w:r w:rsidRPr="00CA7726">
              <w:rPr>
                <w:rFonts w:ascii="Times New Roman" w:eastAsiaTheme="minorEastAsia" w:hAnsi="Times New Roman"/>
              </w:rPr>
              <w:t>взаимооценка</w:t>
            </w:r>
            <w:proofErr w:type="spellEnd"/>
            <w:r w:rsidRPr="00CA7726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CA7726">
              <w:rPr>
                <w:rFonts w:ascii="Times New Roman" w:eastAsiaTheme="minorEastAsia" w:hAnsi="Times New Roman"/>
              </w:rPr>
              <w:t>обучающимися</w:t>
            </w:r>
            <w:proofErr w:type="gramEnd"/>
            <w:r w:rsidRPr="00CA7726">
              <w:rPr>
                <w:rFonts w:ascii="Times New Roman" w:eastAsiaTheme="minorEastAsia" w:hAnsi="Times New Roman"/>
              </w:rPr>
              <w:t xml:space="preserve"> работ друг друга</w:t>
            </w:r>
          </w:p>
          <w:p w:rsidR="00735FF2" w:rsidRPr="00CA7726" w:rsidRDefault="00735FF2" w:rsidP="00F34773">
            <w:pPr>
              <w:rPr>
                <w:rFonts w:ascii="Times New Roman" w:hAnsi="Times New Roman"/>
              </w:rPr>
            </w:pPr>
          </w:p>
        </w:tc>
      </w:tr>
      <w:tr w:rsidR="00735FF2" w:rsidRPr="00F34773" w:rsidTr="00CA7726">
        <w:trPr>
          <w:trHeight w:val="1547"/>
          <w:jc w:val="center"/>
        </w:trPr>
        <w:tc>
          <w:tcPr>
            <w:tcW w:w="373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37" w:name="_Toc518896875"/>
            <w:r w:rsidRPr="00CA7726">
              <w:rPr>
                <w:rFonts w:ascii="Times New Roman" w:hAnsi="Times New Roman"/>
              </w:rPr>
              <w:t>4</w:t>
            </w:r>
            <w:bookmarkEnd w:id="37"/>
          </w:p>
        </w:tc>
        <w:tc>
          <w:tcPr>
            <w:tcW w:w="1044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38" w:name="_Toc518896876"/>
            <w:r w:rsidRPr="00CA7726">
              <w:rPr>
                <w:rFonts w:ascii="Times New Roman" w:hAnsi="Times New Roman"/>
              </w:rPr>
              <w:t>Проект</w:t>
            </w:r>
            <w:bookmarkEnd w:id="38"/>
          </w:p>
        </w:tc>
        <w:tc>
          <w:tcPr>
            <w:tcW w:w="1194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39" w:name="_Toc518896877"/>
            <w:r w:rsidRPr="00CA7726">
              <w:rPr>
                <w:rFonts w:ascii="Times New Roman" w:hAnsi="Times New Roman"/>
              </w:rPr>
              <w:t>-исследовательский метод</w:t>
            </w:r>
            <w:bookmarkEnd w:id="39"/>
          </w:p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40" w:name="_Toc518896878"/>
            <w:r w:rsidRPr="00CA7726">
              <w:rPr>
                <w:rFonts w:ascii="Times New Roman" w:hAnsi="Times New Roman"/>
              </w:rPr>
              <w:t>-</w:t>
            </w:r>
            <w:proofErr w:type="gramStart"/>
            <w:r w:rsidRPr="00CA7726">
              <w:rPr>
                <w:rFonts w:ascii="Times New Roman" w:hAnsi="Times New Roman"/>
              </w:rPr>
              <w:t>частично-поисковый</w:t>
            </w:r>
            <w:proofErr w:type="gramEnd"/>
            <w:r w:rsidRPr="00CA7726">
              <w:rPr>
                <w:rFonts w:ascii="Times New Roman" w:hAnsi="Times New Roman"/>
              </w:rPr>
              <w:t xml:space="preserve"> (в зависимости от уровня подготовки детей)</w:t>
            </w:r>
            <w:bookmarkEnd w:id="40"/>
          </w:p>
        </w:tc>
        <w:tc>
          <w:tcPr>
            <w:tcW w:w="1181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41" w:name="_Toc518896879"/>
            <w:r w:rsidRPr="00CA7726">
              <w:rPr>
                <w:rFonts w:ascii="Times New Roman" w:hAnsi="Times New Roman"/>
              </w:rPr>
              <w:t>презентация, видео, памятка работы над проектом</w:t>
            </w:r>
            <w:bookmarkEnd w:id="41"/>
          </w:p>
        </w:tc>
        <w:tc>
          <w:tcPr>
            <w:tcW w:w="1208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42" w:name="_Toc518896880"/>
            <w:r w:rsidRPr="00CA7726">
              <w:rPr>
                <w:rFonts w:ascii="Times New Roman" w:hAnsi="Times New Roman"/>
              </w:rPr>
              <w:t>защита проекта, участие в научной выставке</w:t>
            </w:r>
            <w:bookmarkEnd w:id="42"/>
            <w:r w:rsidRPr="00CA7726">
              <w:rPr>
                <w:rFonts w:ascii="Times New Roman" w:hAnsi="Times New Roman"/>
              </w:rPr>
              <w:t xml:space="preserve"> </w:t>
            </w:r>
          </w:p>
        </w:tc>
      </w:tr>
      <w:tr w:rsidR="00735FF2" w:rsidRPr="00F34773" w:rsidTr="00C071FB">
        <w:trPr>
          <w:jc w:val="center"/>
        </w:trPr>
        <w:tc>
          <w:tcPr>
            <w:tcW w:w="373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43" w:name="_Toc518896881"/>
            <w:r w:rsidRPr="00CA7726">
              <w:rPr>
                <w:rFonts w:ascii="Times New Roman" w:hAnsi="Times New Roman"/>
              </w:rPr>
              <w:t>5</w:t>
            </w:r>
            <w:bookmarkEnd w:id="43"/>
          </w:p>
        </w:tc>
        <w:tc>
          <w:tcPr>
            <w:tcW w:w="1044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44" w:name="_Toc518896882"/>
            <w:r w:rsidRPr="00CA7726">
              <w:rPr>
                <w:rFonts w:ascii="Times New Roman" w:hAnsi="Times New Roman"/>
              </w:rPr>
              <w:t>Исследование</w:t>
            </w:r>
            <w:bookmarkEnd w:id="44"/>
          </w:p>
        </w:tc>
        <w:tc>
          <w:tcPr>
            <w:tcW w:w="1194" w:type="pct"/>
          </w:tcPr>
          <w:p w:rsidR="00735FF2" w:rsidRPr="00CA7726" w:rsidRDefault="00735FF2" w:rsidP="00F241C9">
            <w:pPr>
              <w:rPr>
                <w:rFonts w:ascii="Times New Roman" w:hAnsi="Times New Roman"/>
              </w:rPr>
            </w:pPr>
            <w:bookmarkStart w:id="45" w:name="_Toc518896883"/>
            <w:r w:rsidRPr="00CA7726">
              <w:rPr>
                <w:rFonts w:ascii="Times New Roman" w:hAnsi="Times New Roman"/>
              </w:rPr>
              <w:t>-исследовательский метод</w:t>
            </w:r>
            <w:bookmarkEnd w:id="45"/>
          </w:p>
        </w:tc>
        <w:tc>
          <w:tcPr>
            <w:tcW w:w="1181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46" w:name="_Toc518896884"/>
            <w:r w:rsidRPr="00CA7726">
              <w:rPr>
                <w:rFonts w:ascii="Times New Roman" w:hAnsi="Times New Roman"/>
              </w:rPr>
              <w:t>презентация, видео, описание хода исследования и т.д.</w:t>
            </w:r>
            <w:bookmarkEnd w:id="46"/>
          </w:p>
        </w:tc>
        <w:tc>
          <w:tcPr>
            <w:tcW w:w="1208" w:type="pct"/>
          </w:tcPr>
          <w:p w:rsidR="00735FF2" w:rsidRPr="00CA7726" w:rsidRDefault="00735FF2" w:rsidP="00F34773">
            <w:pPr>
              <w:rPr>
                <w:rFonts w:ascii="Times New Roman" w:hAnsi="Times New Roman"/>
              </w:rPr>
            </w:pPr>
            <w:bookmarkStart w:id="47" w:name="_Toc518896885"/>
            <w:r w:rsidRPr="00CA7726">
              <w:rPr>
                <w:rFonts w:ascii="Times New Roman" w:hAnsi="Times New Roman"/>
              </w:rPr>
              <w:t>конференция</w:t>
            </w:r>
            <w:bookmarkEnd w:id="47"/>
          </w:p>
        </w:tc>
      </w:tr>
    </w:tbl>
    <w:p w:rsidR="000F1609" w:rsidRPr="000F1609" w:rsidRDefault="000F1609" w:rsidP="0038166E">
      <w:pPr>
        <w:pStyle w:val="10"/>
        <w:spacing w:line="240" w:lineRule="auto"/>
      </w:pPr>
    </w:p>
    <w:p w:rsidR="00735FF2" w:rsidRPr="00735FF2" w:rsidRDefault="00735FF2" w:rsidP="0038166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5FF2">
        <w:rPr>
          <w:rFonts w:ascii="Times New Roman" w:eastAsiaTheme="minorEastAsia" w:hAnsi="Times New Roman"/>
          <w:b/>
          <w:sz w:val="28"/>
          <w:szCs w:val="28"/>
          <w:lang w:eastAsia="ru-RU"/>
        </w:rPr>
        <w:t>Учебно-методические средства обучения:</w:t>
      </w:r>
    </w:p>
    <w:p w:rsidR="00735FF2" w:rsidRPr="00735FF2" w:rsidRDefault="00735FF2" w:rsidP="00E356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>специализированная литература по р</w:t>
      </w:r>
      <w:r w:rsidR="001504E4">
        <w:rPr>
          <w:rFonts w:ascii="Times New Roman" w:eastAsiaTheme="minorEastAsia" w:hAnsi="Times New Roman"/>
          <w:sz w:val="28"/>
          <w:szCs w:val="28"/>
          <w:lang w:eastAsia="ru-RU"/>
        </w:rPr>
        <w:t>обототехнике, подборка журналов;</w:t>
      </w:r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735FF2" w:rsidRPr="00735FF2" w:rsidRDefault="00735FF2" w:rsidP="00E356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>наборы технической документа</w:t>
      </w:r>
      <w:r w:rsidR="001504E4">
        <w:rPr>
          <w:rFonts w:ascii="Times New Roman" w:eastAsiaTheme="minorEastAsia" w:hAnsi="Times New Roman"/>
          <w:sz w:val="28"/>
          <w:szCs w:val="28"/>
          <w:lang w:eastAsia="ru-RU"/>
        </w:rPr>
        <w:t>ции к применяемому оборудованию;</w:t>
      </w:r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735FF2" w:rsidRPr="00735FF2" w:rsidRDefault="00735FF2" w:rsidP="00E356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>образцы моделей и систем, выполн</w:t>
      </w:r>
      <w:r w:rsidR="001504E4">
        <w:rPr>
          <w:rFonts w:ascii="Times New Roman" w:eastAsiaTheme="minorEastAsia" w:hAnsi="Times New Roman"/>
          <w:sz w:val="28"/>
          <w:szCs w:val="28"/>
          <w:lang w:eastAsia="ru-RU"/>
        </w:rPr>
        <w:t xml:space="preserve">енные </w:t>
      </w:r>
      <w:proofErr w:type="gramStart"/>
      <w:r w:rsidR="001504E4">
        <w:rPr>
          <w:rFonts w:ascii="Times New Roman" w:eastAsiaTheme="minorEastAsia" w:hAnsi="Times New Roman"/>
          <w:sz w:val="28"/>
          <w:szCs w:val="28"/>
          <w:lang w:eastAsia="ru-RU"/>
        </w:rPr>
        <w:t>обучающимися</w:t>
      </w:r>
      <w:proofErr w:type="gramEnd"/>
      <w:r w:rsidR="001504E4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педагогом;</w:t>
      </w:r>
    </w:p>
    <w:p w:rsidR="00735FF2" w:rsidRPr="00735FF2" w:rsidRDefault="00CA7726" w:rsidP="00E356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1504E4">
        <w:rPr>
          <w:rFonts w:ascii="Times New Roman" w:eastAsiaTheme="minorEastAsia" w:hAnsi="Times New Roman"/>
          <w:sz w:val="28"/>
          <w:szCs w:val="28"/>
          <w:lang w:eastAsia="ru-RU"/>
        </w:rPr>
        <w:t>ото и видеоматериалы;</w:t>
      </w:r>
    </w:p>
    <w:p w:rsidR="00735FF2" w:rsidRPr="00735FF2" w:rsidRDefault="00735FF2" w:rsidP="00E356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учебно-методические пособия для педагога и обучающихся, включающие </w:t>
      </w:r>
      <w:proofErr w:type="gramStart"/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>дидактический</w:t>
      </w:r>
      <w:proofErr w:type="gramEnd"/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 xml:space="preserve">, информационный, справочный материалы на различных носителях, компьютерное и видео оборудование. </w:t>
      </w:r>
    </w:p>
    <w:p w:rsidR="001E3A21" w:rsidRPr="00CA7726" w:rsidRDefault="00735FF2" w:rsidP="00CA772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35FF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Применяемое на занятиях д</w:t>
      </w:r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>идактическое и учебно-методическое обеспечение включа</w:t>
      </w:r>
      <w:r w:rsidR="00CA7726">
        <w:rPr>
          <w:rFonts w:ascii="Times New Roman" w:eastAsiaTheme="minorEastAsia" w:hAnsi="Times New Roman"/>
          <w:sz w:val="28"/>
          <w:szCs w:val="28"/>
          <w:lang w:eastAsia="ru-RU"/>
        </w:rPr>
        <w:t xml:space="preserve">ет в себя электронные учебники, </w:t>
      </w:r>
      <w:proofErr w:type="spellStart"/>
      <w:r w:rsidR="00CA7726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>справочные</w:t>
      </w:r>
      <w:proofErr w:type="spellEnd"/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 xml:space="preserve"> материалы и системы используемых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735FF2">
        <w:rPr>
          <w:rFonts w:ascii="Times New Roman" w:eastAsiaTheme="minorEastAsia" w:hAnsi="Times New Roman"/>
          <w:sz w:val="28"/>
          <w:szCs w:val="28"/>
          <w:lang w:eastAsia="ru-RU"/>
        </w:rPr>
        <w:t>рограмм, Интерн</w:t>
      </w:r>
      <w:r w:rsidR="00CA7726">
        <w:rPr>
          <w:rFonts w:ascii="Times New Roman" w:eastAsiaTheme="minorEastAsia" w:hAnsi="Times New Roman"/>
          <w:sz w:val="28"/>
          <w:szCs w:val="28"/>
          <w:lang w:eastAsia="ru-RU"/>
        </w:rPr>
        <w:t>ет, рабочие тетради обучающихся.</w:t>
      </w:r>
    </w:p>
    <w:p w:rsidR="001504E4" w:rsidRPr="001504E4" w:rsidRDefault="001504E4" w:rsidP="00C46732">
      <w:pPr>
        <w:pageBreakBefore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  <w:bookmarkStart w:id="48" w:name="_Toc516150316"/>
      <w:bookmarkStart w:id="49" w:name="_Toc81478750"/>
      <w:r w:rsidRPr="001504E4">
        <w:rPr>
          <w:rFonts w:ascii="Times New Roman" w:hAnsi="Times New Roman"/>
          <w:b/>
          <w:sz w:val="32"/>
          <w:szCs w:val="32"/>
        </w:rPr>
        <w:lastRenderedPageBreak/>
        <w:t>Материально-техническое обеспечение</w:t>
      </w:r>
      <w:bookmarkEnd w:id="48"/>
      <w:bookmarkEnd w:id="49"/>
    </w:p>
    <w:p w:rsidR="00BB7327" w:rsidRDefault="00BB7327" w:rsidP="001504E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7327">
        <w:rPr>
          <w:rFonts w:ascii="Times New Roman" w:eastAsiaTheme="minorHAnsi" w:hAnsi="Times New Roman"/>
          <w:sz w:val="28"/>
          <w:szCs w:val="28"/>
        </w:rPr>
        <w:t>Кабинет, оснащенный компьютерной техни</w:t>
      </w:r>
      <w:r w:rsidR="001504E4">
        <w:rPr>
          <w:rFonts w:ascii="Times New Roman" w:eastAsiaTheme="minorHAnsi" w:hAnsi="Times New Roman"/>
          <w:sz w:val="28"/>
          <w:szCs w:val="28"/>
        </w:rPr>
        <w:t>кой, не менее 1 ПК на 2 ученика.</w:t>
      </w:r>
    </w:p>
    <w:p w:rsidR="00C071FB" w:rsidRPr="00BB7327" w:rsidRDefault="00C071FB" w:rsidP="001504E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071FB">
        <w:rPr>
          <w:rFonts w:ascii="Times New Roman" w:hAnsi="Times New Roman"/>
          <w:sz w:val="28"/>
          <w:szCs w:val="28"/>
        </w:rPr>
        <w:t>онструктор</w:t>
      </w:r>
      <w:r>
        <w:rPr>
          <w:rFonts w:ascii="Times New Roman" w:hAnsi="Times New Roman"/>
          <w:sz w:val="28"/>
          <w:szCs w:val="28"/>
        </w:rPr>
        <w:t>ы</w:t>
      </w:r>
      <w:r w:rsidRPr="00C071FB">
        <w:rPr>
          <w:rFonts w:ascii="Times New Roman" w:hAnsi="Times New Roman"/>
          <w:sz w:val="28"/>
          <w:szCs w:val="28"/>
        </w:rPr>
        <w:t xml:space="preserve"> </w:t>
      </w:r>
      <w:r w:rsidRPr="00C071FB">
        <w:rPr>
          <w:rFonts w:ascii="Times New Roman" w:hAnsi="Times New Roman"/>
          <w:sz w:val="28"/>
          <w:szCs w:val="28"/>
          <w:lang w:val="en-US"/>
        </w:rPr>
        <w:t>LEGO</w:t>
      </w:r>
      <w:r w:rsidRPr="00C071FB">
        <w:rPr>
          <w:rFonts w:ascii="Times New Roman" w:hAnsi="Times New Roman"/>
          <w:sz w:val="28"/>
          <w:szCs w:val="28"/>
        </w:rPr>
        <w:t xml:space="preserve"> </w:t>
      </w:r>
      <w:r w:rsidRPr="00C071FB">
        <w:rPr>
          <w:rFonts w:ascii="Times New Roman" w:hAnsi="Times New Roman"/>
          <w:sz w:val="28"/>
          <w:szCs w:val="28"/>
          <w:lang w:val="en-US"/>
        </w:rPr>
        <w:t>MINDSTORMS</w:t>
      </w:r>
      <w:r w:rsidRPr="00C071FB">
        <w:rPr>
          <w:rFonts w:ascii="Times New Roman" w:hAnsi="Times New Roman"/>
          <w:sz w:val="28"/>
          <w:szCs w:val="28"/>
        </w:rPr>
        <w:t xml:space="preserve"> </w:t>
      </w:r>
      <w:r w:rsidRPr="00C071FB">
        <w:rPr>
          <w:rFonts w:ascii="Times New Roman" w:hAnsi="Times New Roman"/>
          <w:sz w:val="28"/>
          <w:szCs w:val="28"/>
          <w:lang w:val="en-US"/>
        </w:rPr>
        <w:t>EV</w:t>
      </w:r>
      <w:r w:rsidRPr="00C071FB">
        <w:rPr>
          <w:rFonts w:ascii="Times New Roman" w:hAnsi="Times New Roman"/>
          <w:sz w:val="28"/>
          <w:szCs w:val="28"/>
        </w:rPr>
        <w:t xml:space="preserve">3, </w:t>
      </w:r>
      <w:proofErr w:type="gramStart"/>
      <w:r w:rsidRPr="00C071FB">
        <w:rPr>
          <w:rFonts w:ascii="Times New Roman" w:hAnsi="Times New Roman"/>
          <w:sz w:val="28"/>
          <w:szCs w:val="28"/>
        </w:rPr>
        <w:t>ПО</w:t>
      </w:r>
      <w:proofErr w:type="gramEnd"/>
      <w:r w:rsidRPr="00C071F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071FB">
        <w:rPr>
          <w:rFonts w:ascii="Times New Roman" w:hAnsi="Times New Roman"/>
          <w:sz w:val="28"/>
          <w:szCs w:val="28"/>
        </w:rPr>
        <w:t>RobotC</w:t>
      </w:r>
      <w:proofErr w:type="spellEnd"/>
    </w:p>
    <w:p w:rsidR="006941A3" w:rsidRPr="001E3A21" w:rsidRDefault="006941A3" w:rsidP="00E24AF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A"/>
          <w:sz w:val="36"/>
          <w:szCs w:val="28"/>
        </w:rPr>
      </w:pPr>
      <w:bookmarkStart w:id="50" w:name="_Toc516150318"/>
    </w:p>
    <w:p w:rsidR="006F75A9" w:rsidRPr="00682A82" w:rsidRDefault="006F75A9" w:rsidP="00682A82">
      <w:pPr>
        <w:pStyle w:val="1"/>
        <w:keepNext w:val="0"/>
        <w:keepLines w:val="0"/>
        <w:pageBreakBefore/>
        <w:jc w:val="center"/>
        <w:rPr>
          <w:szCs w:val="28"/>
        </w:rPr>
      </w:pPr>
      <w:bookmarkStart w:id="51" w:name="_Toc81478751"/>
      <w:r w:rsidRPr="00682A82">
        <w:rPr>
          <w:szCs w:val="28"/>
        </w:rPr>
        <w:lastRenderedPageBreak/>
        <w:t>5</w:t>
      </w:r>
      <w:r w:rsidRPr="00682A82">
        <w:rPr>
          <w:i/>
          <w:szCs w:val="28"/>
        </w:rPr>
        <w:t xml:space="preserve">. </w:t>
      </w:r>
      <w:r w:rsidRPr="00682A82">
        <w:rPr>
          <w:szCs w:val="28"/>
        </w:rPr>
        <w:t>МОНИТОРИНГ ОБРАЗОВАТЕЛЬНЫХ РЕЗУЛЬТАТОВ</w:t>
      </w:r>
      <w:bookmarkEnd w:id="50"/>
      <w:bookmarkEnd w:id="51"/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b/>
          <w:color w:val="000000"/>
          <w:sz w:val="28"/>
          <w:szCs w:val="28"/>
          <w:lang w:eastAsia="ru-RU"/>
        </w:rPr>
        <w:t xml:space="preserve">Система отслеживания, контроля и оценки результатов процесса обучения </w:t>
      </w: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по данной программе имеет три основных элемента: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- Определение начального уровня знаний, умений и навыков обучающихся.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- Текущий контроль в течение учебного года.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- Итоговый контроль.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b/>
          <w:color w:val="000000"/>
          <w:sz w:val="28"/>
          <w:szCs w:val="28"/>
          <w:lang w:eastAsia="ru-RU"/>
        </w:rPr>
        <w:t>Входной контроль</w:t>
      </w: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 xml:space="preserve"> осуществляется в начале обучения, имеет своей целью выявить исходный уровень подготовки обучающихся. 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Входной контроль осуществляется в ходе первых занятий с помощью наблюдения педагога за работой обучающихся.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b/>
          <w:color w:val="000000"/>
          <w:sz w:val="28"/>
          <w:szCs w:val="28"/>
          <w:lang w:eastAsia="ru-RU"/>
        </w:rPr>
        <w:t>Текущий контроль</w:t>
      </w: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 xml:space="preserve"> проводится в течение учебного года. Цель текущего контроля – определить степень и скорость усвоения каждым ребенком материала и скорректировать программу обучения, если это требуется. Критерий текущего контроля – степень усвоения обучающимися содержания конкретного занятия. На каждом занятии преподаватель наблюдает и фиксирует: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- детей, легко справившихся с содержанием занятия;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- детей, отстающих в темпе или выполняющих задания с ошибками, недочетами;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- детей, совсем не справившихся с содержанием занятия.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b/>
          <w:color w:val="000000"/>
          <w:sz w:val="28"/>
          <w:szCs w:val="28"/>
          <w:lang w:eastAsia="ru-RU"/>
        </w:rPr>
        <w:t>Итоговый контроль</w:t>
      </w: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 xml:space="preserve"> проводится в конце учебного года. Во время итогового контроля определяется фактическое состояние уровня знаний, умений, навыков ребенка, степень освоения материала по каждому изученному разделу и всей программе объединения. </w:t>
      </w:r>
    </w:p>
    <w:p w:rsidR="006F75A9" w:rsidRPr="006F75A9" w:rsidRDefault="006F75A9" w:rsidP="006F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b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b/>
          <w:color w:val="000000"/>
          <w:sz w:val="28"/>
          <w:szCs w:val="28"/>
          <w:lang w:eastAsia="ru-RU"/>
        </w:rPr>
        <w:t xml:space="preserve">Формы подведения итогов обучения: </w:t>
      </w:r>
    </w:p>
    <w:p w:rsidR="006F75A9" w:rsidRPr="006F75A9" w:rsidRDefault="006F75A9" w:rsidP="00E3568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индивидуальная устная/письменная проверка;</w:t>
      </w:r>
    </w:p>
    <w:p w:rsidR="006F75A9" w:rsidRPr="006F75A9" w:rsidRDefault="006F75A9" w:rsidP="00E3568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фронтальный опрос, беседа;</w:t>
      </w:r>
    </w:p>
    <w:p w:rsidR="006F75A9" w:rsidRPr="006F75A9" w:rsidRDefault="006F75A9" w:rsidP="00E3568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контрольные упражнения и тестовые задания;</w:t>
      </w:r>
    </w:p>
    <w:p w:rsidR="006F75A9" w:rsidRPr="006F75A9" w:rsidRDefault="006F75A9" w:rsidP="00E3568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защита индивидуального или группового проекта;</w:t>
      </w:r>
    </w:p>
    <w:p w:rsidR="006F75A9" w:rsidRPr="006F75A9" w:rsidRDefault="006F75A9" w:rsidP="00E3568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выставка работ;</w:t>
      </w:r>
    </w:p>
    <w:p w:rsidR="006F75A9" w:rsidRPr="006F75A9" w:rsidRDefault="006F75A9" w:rsidP="00E3568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межгрупповые соревнования;</w:t>
      </w:r>
    </w:p>
    <w:p w:rsidR="006F75A9" w:rsidRPr="006F75A9" w:rsidRDefault="006F75A9" w:rsidP="00E3568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proofErr w:type="spellStart"/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6F75A9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 xml:space="preserve"> обучающимися работ друг друга.</w:t>
      </w:r>
    </w:p>
    <w:p w:rsidR="006F75A9" w:rsidRPr="006F75A9" w:rsidRDefault="006F75A9" w:rsidP="006F75A9">
      <w:pPr>
        <w:spacing w:after="160" w:line="259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5A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форм </w:t>
      </w:r>
      <w:r w:rsidRPr="006F75A9">
        <w:rPr>
          <w:rFonts w:ascii="Times New Roman" w:eastAsia="Times New Roman" w:hAnsi="Times New Roman"/>
          <w:b/>
          <w:sz w:val="28"/>
          <w:szCs w:val="28"/>
          <w:lang w:eastAsia="ru-RU"/>
        </w:rPr>
        <w:t>текущего и итогового контроля</w:t>
      </w:r>
      <w:r w:rsidRPr="006F75A9">
        <w:rPr>
          <w:rFonts w:ascii="Times New Roman" w:eastAsia="Times New Roman" w:hAnsi="Times New Roman"/>
          <w:sz w:val="28"/>
          <w:szCs w:val="28"/>
          <w:lang w:eastAsia="ru-RU"/>
        </w:rPr>
        <w:t xml:space="preserve"> - соревнования.</w:t>
      </w:r>
    </w:p>
    <w:p w:rsidR="006F75A9" w:rsidRPr="006F75A9" w:rsidRDefault="006F75A9" w:rsidP="006F75A9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75A9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результатов.</w:t>
      </w:r>
    </w:p>
    <w:p w:rsidR="006F75A9" w:rsidRPr="006F75A9" w:rsidRDefault="006F75A9" w:rsidP="006F75A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5A9">
        <w:rPr>
          <w:rFonts w:ascii="Times New Roman" w:eastAsia="Times New Roman" w:hAnsi="Times New Roman"/>
          <w:sz w:val="28"/>
          <w:szCs w:val="28"/>
          <w:lang w:eastAsia="ru-RU"/>
        </w:rPr>
        <w:t>По итогам составляется таблица отслеживания образовательных результатов, в которой обучающиеся по каждой теме выходят на следующие уровни шкалы оценки:</w:t>
      </w:r>
    </w:p>
    <w:p w:rsidR="006F75A9" w:rsidRPr="006F75A9" w:rsidRDefault="006F75A9" w:rsidP="00E35684">
      <w:pPr>
        <w:numPr>
          <w:ilvl w:val="0"/>
          <w:numId w:val="14"/>
        </w:num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 результат – полное освоение содержания;</w:t>
      </w:r>
    </w:p>
    <w:p w:rsidR="006F75A9" w:rsidRPr="006F75A9" w:rsidRDefault="006F75A9" w:rsidP="00E35684">
      <w:pPr>
        <w:numPr>
          <w:ilvl w:val="0"/>
          <w:numId w:val="14"/>
        </w:num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5A9">
        <w:rPr>
          <w:rFonts w:ascii="Times New Roman" w:eastAsia="Times New Roman" w:hAnsi="Times New Roman"/>
          <w:sz w:val="28"/>
          <w:szCs w:val="28"/>
          <w:lang w:eastAsia="ru-RU"/>
        </w:rPr>
        <w:t>Средний – базовый уровень;</w:t>
      </w:r>
    </w:p>
    <w:p w:rsidR="006F75A9" w:rsidRDefault="006F75A9" w:rsidP="00E35684">
      <w:pPr>
        <w:numPr>
          <w:ilvl w:val="0"/>
          <w:numId w:val="14"/>
        </w:num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5A9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Низкий – освоение материала на минимально допустимом уровне. </w:t>
      </w:r>
    </w:p>
    <w:p w:rsidR="00210424" w:rsidRDefault="00210424" w:rsidP="002104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424" w:rsidRDefault="00210424" w:rsidP="002104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65B" w:rsidRPr="007D765B" w:rsidRDefault="007D765B" w:rsidP="007D765B">
      <w:pPr>
        <w:pStyle w:val="a7"/>
        <w:ind w:firstLine="709"/>
        <w:rPr>
          <w:b/>
          <w:szCs w:val="28"/>
        </w:rPr>
      </w:pPr>
      <w:r w:rsidRPr="007D765B">
        <w:rPr>
          <w:b/>
          <w:szCs w:val="28"/>
        </w:rPr>
        <w:t xml:space="preserve">Формы отслеживания и контроля развивающих и воспитательных результатов: </w:t>
      </w:r>
    </w:p>
    <w:p w:rsidR="00697B3B" w:rsidRDefault="00697B3B" w:rsidP="00063D8B">
      <w:pPr>
        <w:pStyle w:val="a7"/>
        <w:numPr>
          <w:ilvl w:val="0"/>
          <w:numId w:val="34"/>
        </w:numPr>
        <w:rPr>
          <w:szCs w:val="28"/>
        </w:rPr>
      </w:pPr>
      <w:r w:rsidRPr="000F1609">
        <w:rPr>
          <w:szCs w:val="28"/>
        </w:rPr>
        <w:t>оценка устойчивости интереса обучающихся к занятиям с помощью наблюдения педагога и самооценки обучающихся;</w:t>
      </w:r>
    </w:p>
    <w:p w:rsidR="00CA2C88" w:rsidRPr="000F1609" w:rsidRDefault="00CA2C88" w:rsidP="00063D8B">
      <w:pPr>
        <w:pStyle w:val="a7"/>
        <w:numPr>
          <w:ilvl w:val="0"/>
          <w:numId w:val="34"/>
        </w:numPr>
        <w:rPr>
          <w:szCs w:val="28"/>
        </w:rPr>
      </w:pPr>
      <w:r w:rsidRPr="000F1609">
        <w:rPr>
          <w:szCs w:val="28"/>
        </w:rPr>
        <w:t>оценка устойчивости интереса обучающихся</w:t>
      </w:r>
      <w:r>
        <w:rPr>
          <w:szCs w:val="28"/>
        </w:rPr>
        <w:t xml:space="preserve"> </w:t>
      </w:r>
      <w:r w:rsidRPr="00E673B0">
        <w:rPr>
          <w:rFonts w:eastAsiaTheme="minorHAnsi"/>
          <w:szCs w:val="28"/>
        </w:rPr>
        <w:t xml:space="preserve">к участию в мероприятиях, направленных на формирование и развитие общекультурных компетенций </w:t>
      </w:r>
      <w:r w:rsidRPr="000F1609">
        <w:rPr>
          <w:szCs w:val="28"/>
        </w:rPr>
        <w:t>с помощью наблюдения педагога и самооценки обучающихся;</w:t>
      </w:r>
    </w:p>
    <w:p w:rsidR="00697B3B" w:rsidRPr="000F1609" w:rsidRDefault="00697B3B" w:rsidP="00063D8B">
      <w:pPr>
        <w:pStyle w:val="a7"/>
        <w:numPr>
          <w:ilvl w:val="0"/>
          <w:numId w:val="34"/>
        </w:numPr>
        <w:rPr>
          <w:szCs w:val="28"/>
        </w:rPr>
      </w:pPr>
      <w:r w:rsidRPr="000F1609">
        <w:rPr>
          <w:szCs w:val="28"/>
        </w:rPr>
        <w:t>статистический учет сохранности контингента обучающихся;</w:t>
      </w:r>
    </w:p>
    <w:p w:rsidR="00E673B0" w:rsidRPr="000F1609" w:rsidRDefault="00E673B0" w:rsidP="00063D8B">
      <w:pPr>
        <w:pStyle w:val="a7"/>
        <w:numPr>
          <w:ilvl w:val="0"/>
          <w:numId w:val="34"/>
        </w:numPr>
        <w:rPr>
          <w:szCs w:val="28"/>
        </w:rPr>
      </w:pPr>
      <w:r w:rsidRPr="000F1609">
        <w:rPr>
          <w:szCs w:val="28"/>
        </w:rPr>
        <w:t>сравнительный анализ успешности выполнения заданий обучающимися на начальном и последующих этапах освоения программы;</w:t>
      </w:r>
    </w:p>
    <w:p w:rsidR="00697B3B" w:rsidRPr="000F1609" w:rsidRDefault="00697B3B" w:rsidP="00063D8B">
      <w:pPr>
        <w:pStyle w:val="a7"/>
        <w:numPr>
          <w:ilvl w:val="0"/>
          <w:numId w:val="34"/>
        </w:numPr>
        <w:rPr>
          <w:szCs w:val="28"/>
        </w:rPr>
      </w:pPr>
      <w:r w:rsidRPr="000F1609">
        <w:rPr>
          <w:szCs w:val="28"/>
        </w:rPr>
        <w:t xml:space="preserve">анализ творческих </w:t>
      </w:r>
      <w:r w:rsidR="007D765B">
        <w:rPr>
          <w:szCs w:val="28"/>
        </w:rPr>
        <w:t xml:space="preserve">и проектных </w:t>
      </w:r>
      <w:r w:rsidRPr="000F1609">
        <w:rPr>
          <w:szCs w:val="28"/>
        </w:rPr>
        <w:t>работ обучающихся;</w:t>
      </w:r>
    </w:p>
    <w:p w:rsidR="00697B3B" w:rsidRPr="000F1609" w:rsidRDefault="00697B3B" w:rsidP="00063D8B">
      <w:pPr>
        <w:pStyle w:val="a7"/>
        <w:numPr>
          <w:ilvl w:val="0"/>
          <w:numId w:val="34"/>
        </w:numPr>
        <w:rPr>
          <w:szCs w:val="28"/>
        </w:rPr>
      </w:pPr>
      <w:r w:rsidRPr="000F1609">
        <w:rPr>
          <w:szCs w:val="28"/>
        </w:rPr>
        <w:t>создание банка индивидуальных достижений воспитанников;</w:t>
      </w:r>
    </w:p>
    <w:p w:rsidR="00697B3B" w:rsidRPr="00063D8B" w:rsidRDefault="00697B3B" w:rsidP="00063D8B">
      <w:pPr>
        <w:pStyle w:val="ab"/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D8B">
        <w:rPr>
          <w:rFonts w:ascii="Times New Roman" w:eastAsia="Times New Roman" w:hAnsi="Times New Roman"/>
          <w:sz w:val="28"/>
          <w:szCs w:val="28"/>
          <w:lang w:eastAsia="ru-RU"/>
        </w:rPr>
        <w:t>оценка степени участия и активности обучающегося в командных проектах, соревновательной и конкурсной деятельности;</w:t>
      </w:r>
    </w:p>
    <w:p w:rsidR="00CA2C88" w:rsidRPr="00063D8B" w:rsidRDefault="00CA2C88" w:rsidP="00063D8B">
      <w:pPr>
        <w:pStyle w:val="ab"/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D8B">
        <w:rPr>
          <w:rFonts w:ascii="Times New Roman" w:hAnsi="Times New Roman"/>
          <w:sz w:val="28"/>
          <w:szCs w:val="28"/>
        </w:rPr>
        <w:t>оценка</w:t>
      </w:r>
      <w:r w:rsidRPr="00063D8B">
        <w:rPr>
          <w:rFonts w:ascii="Times New Roman" w:eastAsiaTheme="minorHAnsi" w:hAnsi="Times New Roman"/>
          <w:sz w:val="28"/>
          <w:szCs w:val="28"/>
        </w:rPr>
        <w:t xml:space="preserve"> динамики показателей развития познавательных способностей обучающихся (внимания, памяти, изобретательности, логического и пространственного мышления и т.д.) с помощью наблюдения педагога и самооценки обучающихся;</w:t>
      </w:r>
    </w:p>
    <w:p w:rsidR="00697B3B" w:rsidRPr="00063D8B" w:rsidRDefault="00697B3B" w:rsidP="00063D8B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D8B">
        <w:rPr>
          <w:rFonts w:ascii="Times New Roman" w:eastAsia="Times New Roman" w:hAnsi="Times New Roman"/>
          <w:sz w:val="28"/>
          <w:szCs w:val="28"/>
          <w:lang w:eastAsia="ru-RU"/>
        </w:rPr>
        <w:t>наблюдение и фиксирование изменений в личности и поведении обучающихся с момента поступления в объединение и по мере их участия в деятельности;</w:t>
      </w:r>
    </w:p>
    <w:p w:rsidR="00697B3B" w:rsidRPr="00063D8B" w:rsidRDefault="00697B3B" w:rsidP="00063D8B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D8B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и коллективные беседы с обучающимися.</w:t>
      </w:r>
    </w:p>
    <w:p w:rsidR="00122B13" w:rsidRDefault="00122B13" w:rsidP="007D765B">
      <w:pPr>
        <w:spacing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122B13" w:rsidRDefault="00122B13" w:rsidP="0038166E">
      <w:pPr>
        <w:spacing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122B13" w:rsidRDefault="00122B13" w:rsidP="0038166E">
      <w:pPr>
        <w:spacing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122B13" w:rsidRDefault="00122B13" w:rsidP="0038166E">
      <w:pPr>
        <w:spacing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122B13" w:rsidRDefault="00122B13" w:rsidP="0038166E">
      <w:pPr>
        <w:spacing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227C9E" w:rsidRPr="00227C9E" w:rsidRDefault="00227C9E" w:rsidP="00227C9E">
      <w:pPr>
        <w:keepNext/>
        <w:pageBreakBefore/>
        <w:spacing w:before="240" w:after="0" w:line="259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2" w:name="_Toc516150319"/>
      <w:bookmarkStart w:id="53" w:name="_Toc81478752"/>
      <w:r w:rsidRPr="00227C9E">
        <w:rPr>
          <w:rFonts w:ascii="Times New Roman" w:hAnsi="Times New Roman"/>
          <w:b/>
          <w:sz w:val="28"/>
          <w:szCs w:val="28"/>
        </w:rPr>
        <w:lastRenderedPageBreak/>
        <w:t>6. СПИСОК ИНФОРМАЦИОННЫХ ИСТОЧНИКОВ</w:t>
      </w:r>
      <w:bookmarkEnd w:id="52"/>
      <w:bookmarkEnd w:id="53"/>
    </w:p>
    <w:p w:rsidR="00227C9E" w:rsidRPr="00227C9E" w:rsidRDefault="00227C9E" w:rsidP="00227C9E">
      <w:pPr>
        <w:keepNext/>
        <w:keepLines/>
        <w:spacing w:before="40" w:after="0" w:line="259" w:lineRule="auto"/>
        <w:ind w:firstLine="709"/>
        <w:outlineLvl w:val="1"/>
        <w:rPr>
          <w:rFonts w:ascii="Times New Roman" w:hAnsi="Times New Roman"/>
          <w:b/>
          <w:sz w:val="32"/>
          <w:szCs w:val="32"/>
          <w:lang w:eastAsia="ru-RU"/>
        </w:rPr>
      </w:pPr>
      <w:bookmarkStart w:id="54" w:name="_Toc504636934"/>
      <w:bookmarkStart w:id="55" w:name="_Toc516150320"/>
      <w:bookmarkStart w:id="56" w:name="_Toc81478753"/>
      <w:r w:rsidRPr="00227C9E">
        <w:rPr>
          <w:rFonts w:ascii="Times New Roman" w:hAnsi="Times New Roman"/>
          <w:b/>
          <w:sz w:val="32"/>
          <w:szCs w:val="32"/>
          <w:lang w:eastAsia="ru-RU"/>
        </w:rPr>
        <w:t>6.1. Нормативно-правовые документы</w:t>
      </w:r>
      <w:bookmarkEnd w:id="54"/>
      <w:bookmarkEnd w:id="55"/>
      <w:bookmarkEnd w:id="56"/>
    </w:p>
    <w:p w:rsidR="00195C14" w:rsidRPr="00195C14" w:rsidRDefault="00195C14" w:rsidP="00195C14">
      <w:pPr>
        <w:numPr>
          <w:ilvl w:val="0"/>
          <w:numId w:val="37"/>
        </w:numPr>
        <w:spacing w:after="0" w:line="240" w:lineRule="auto"/>
        <w:contextualSpacing/>
        <w:jc w:val="both"/>
        <w:rPr>
          <w:color w:val="00000A"/>
        </w:rPr>
      </w:pPr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Федеральный закон «Об образовании в Российской Федерации» № 273-ФЗ от 29.12.12 года. – [Электронный ресурс]. – Режим доступа: </w:t>
      </w:r>
      <w:hyperlink r:id="rId10" w:history="1">
        <w:r w:rsidRPr="00195C14">
          <w:rPr>
            <w:rFonts w:ascii="Times New Roman" w:eastAsia="Times New Roman" w:hAnsi="Times New Roman"/>
            <w:vanish/>
            <w:webHidden/>
            <w:sz w:val="28"/>
            <w:szCs w:val="28"/>
            <w:lang w:val="en-US" w:eastAsia="ru-RU"/>
          </w:rPr>
          <w:t>http</w:t>
        </w:r>
        <w:r w:rsidRPr="00195C14">
          <w:rPr>
            <w:rFonts w:ascii="Times New Roman" w:eastAsia="Times New Roman" w:hAnsi="Times New Roman"/>
            <w:sz w:val="28"/>
            <w:szCs w:val="28"/>
            <w:lang w:eastAsia="ru-RU"/>
          </w:rPr>
          <w:t>base.garant.ru/70291362/</w:t>
        </w:r>
      </w:hyperlink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(информационно-правовой портал «Гарант»).</w:t>
      </w:r>
    </w:p>
    <w:p w:rsidR="00195C14" w:rsidRPr="00195C14" w:rsidRDefault="00195C14" w:rsidP="00195C1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Приказ Министерства образования и науки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ресурс]. - Режим доступа: https://www.garant.ru/products/ipo/prime/doc/72016730/ (информационно-правовой портал «Гарант»).</w:t>
      </w:r>
    </w:p>
    <w:p w:rsidR="00195C14" w:rsidRPr="00195C14" w:rsidRDefault="00195C14" w:rsidP="00195C1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Концепция развития дополнительного образования детей, утв. распоряжением Правительства РФ от 4.09.2014 года № 1726-р. [Электронный ресурс] — Режим доступа: http://минобрнауки.рф/документы/ajax/4429 (официальный сайт Министерства образования и науки РФ).</w:t>
      </w:r>
    </w:p>
    <w:p w:rsidR="00195C14" w:rsidRPr="00195C14" w:rsidRDefault="00195C14" w:rsidP="00195C1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утв. Главным государственным санитарным врачом РФ от 04.07.2014 N 41. – [Электронный ресурс]. – Режим доступа: https://www.consultant.ru/document/cons_doc_LAW_168723/ (официальный сайт справочной правовой системы «</w:t>
      </w:r>
      <w:proofErr w:type="spellStart"/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КонсультантПлюс</w:t>
      </w:r>
      <w:proofErr w:type="spellEnd"/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»).</w:t>
      </w:r>
    </w:p>
    <w:p w:rsidR="00195C14" w:rsidRPr="00195C14" w:rsidRDefault="00195C14" w:rsidP="00195C1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Государственная программа РФ «Развитие образования на 2013-2020 годы, утвержденной постановлением Правительства РФ № 295 от 15.04.2014 г. – [Электронный ресурс]. – Режим доступа:</w:t>
      </w:r>
      <w:hyperlink r:id="rId11" w:history="1">
        <w:r w:rsidRPr="00195C14">
          <w:rPr>
            <w:rFonts w:ascii="Times New Roman" w:eastAsia="Times New Roman" w:hAnsi="Times New Roman"/>
            <w:vanish/>
            <w:webHidden/>
            <w:color w:val="0000FF"/>
            <w:sz w:val="28"/>
            <w:szCs w:val="28"/>
            <w:u w:val="single"/>
            <w:lang w:eastAsia="ru-RU"/>
          </w:rPr>
          <w:t>http://base.garant.ru/70643472/</w:t>
        </w:r>
      </w:hyperlink>
      <w:r w:rsidRPr="00195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5C14">
        <w:rPr>
          <w:rFonts w:ascii="Times New Roman" w:eastAsia="Times New Roman" w:hAnsi="Times New Roman"/>
          <w:sz w:val="28"/>
          <w:szCs w:val="28"/>
          <w:lang w:eastAsia="ru-RU"/>
        </w:rPr>
        <w:t>https://base.garant.ru/70643472/#friends</w:t>
      </w:r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(информационно-правовой портал «Гарант»).</w:t>
      </w:r>
    </w:p>
    <w:p w:rsidR="00195C14" w:rsidRPr="00195C14" w:rsidRDefault="00195C14" w:rsidP="00195C1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Стратегия инновационного развития Российской Федерации на период до 2020 года, утвержденным распоряжением Правительства РФ № 2227-р от 08.12.2011 года. – [Электронный ресурс]. – Режим доступа:</w:t>
      </w:r>
      <w:hyperlink r:id="rId12" w:history="1">
        <w:r w:rsidRPr="00195C14">
          <w:rPr>
            <w:rFonts w:ascii="Times New Roman" w:eastAsia="Times New Roman" w:hAnsi="Times New Roman"/>
            <w:vanish/>
            <w:webHidden/>
            <w:color w:val="0000FF"/>
            <w:sz w:val="28"/>
            <w:szCs w:val="28"/>
            <w:u w:val="single"/>
            <w:lang w:eastAsia="ru-RU"/>
          </w:rPr>
          <w:t>http://base.garant.ru/70106124/</w:t>
        </w:r>
      </w:hyperlink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https://www.garant.ru/products/ipo/prime/doc/70006124/ (информационно-правовой портал «Гарант»).</w:t>
      </w:r>
    </w:p>
    <w:p w:rsidR="00195C14" w:rsidRPr="00195C14" w:rsidRDefault="00195C14" w:rsidP="00195C1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Федеральная целевая программа развития образования на 2016-2020 годы, утвержденной Постановлением Правительства РФ № 497 от 23.05.2015 года. – [Электронный ресурс]. – Режим доступа:</w:t>
      </w:r>
      <w:hyperlink r:id="rId13" w:history="1">
        <w:r w:rsidRPr="00195C14">
          <w:rPr>
            <w:rFonts w:ascii="Times New Roman" w:eastAsia="Times New Roman" w:hAnsi="Times New Roman"/>
            <w:vanish/>
            <w:webHidden/>
            <w:color w:val="0000FF"/>
            <w:sz w:val="28"/>
            <w:szCs w:val="28"/>
            <w:u w:val="single"/>
            <w:lang w:eastAsia="ru-RU"/>
          </w:rPr>
          <w:t>http://base.garant.ru/71044750/</w:t>
        </w:r>
      </w:hyperlink>
      <w:r w:rsidRPr="00195C1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https://base.garant.ru/71044750/ (информационно-правовой портал «Гарант»).</w:t>
      </w:r>
    </w:p>
    <w:p w:rsidR="00227C9E" w:rsidRDefault="00227C9E" w:rsidP="00227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46732" w:rsidRDefault="00C46732" w:rsidP="006C049E">
      <w:pPr>
        <w:spacing w:before="120" w:after="120" w:line="240" w:lineRule="auto"/>
        <w:ind w:firstLine="709"/>
        <w:outlineLvl w:val="1"/>
        <w:rPr>
          <w:rFonts w:ascii="Times New Roman" w:hAnsi="Times New Roman"/>
          <w:b/>
          <w:sz w:val="32"/>
          <w:szCs w:val="24"/>
          <w:lang w:eastAsia="ru-RU"/>
        </w:rPr>
      </w:pPr>
      <w:bookmarkStart w:id="57" w:name="_Toc516150321"/>
      <w:bookmarkStart w:id="58" w:name="_Toc518897025"/>
      <w:bookmarkStart w:id="59" w:name="_Toc531167339"/>
    </w:p>
    <w:p w:rsidR="00C46732" w:rsidRDefault="00C46732" w:rsidP="006C049E">
      <w:pPr>
        <w:spacing w:before="120" w:after="120" w:line="240" w:lineRule="auto"/>
        <w:ind w:firstLine="709"/>
        <w:outlineLvl w:val="1"/>
        <w:rPr>
          <w:rFonts w:ascii="Times New Roman" w:hAnsi="Times New Roman"/>
          <w:b/>
          <w:sz w:val="32"/>
          <w:szCs w:val="24"/>
          <w:lang w:eastAsia="ru-RU"/>
        </w:rPr>
      </w:pPr>
    </w:p>
    <w:p w:rsidR="00C46732" w:rsidRDefault="00C46732" w:rsidP="006C049E">
      <w:pPr>
        <w:spacing w:before="120" w:after="120" w:line="240" w:lineRule="auto"/>
        <w:ind w:firstLine="709"/>
        <w:outlineLvl w:val="1"/>
        <w:rPr>
          <w:rFonts w:ascii="Times New Roman" w:hAnsi="Times New Roman"/>
          <w:b/>
          <w:sz w:val="32"/>
          <w:szCs w:val="24"/>
          <w:lang w:eastAsia="ru-RU"/>
        </w:rPr>
      </w:pPr>
    </w:p>
    <w:p w:rsidR="006C049E" w:rsidRPr="006C049E" w:rsidRDefault="006C049E" w:rsidP="006C049E">
      <w:pPr>
        <w:spacing w:before="120" w:after="120" w:line="240" w:lineRule="auto"/>
        <w:ind w:firstLine="709"/>
        <w:outlineLvl w:val="1"/>
        <w:rPr>
          <w:rFonts w:ascii="Times New Roman" w:hAnsi="Times New Roman"/>
          <w:b/>
          <w:sz w:val="32"/>
          <w:szCs w:val="24"/>
          <w:lang w:eastAsia="ru-RU"/>
        </w:rPr>
      </w:pPr>
      <w:bookmarkStart w:id="60" w:name="_Toc81478754"/>
      <w:r w:rsidRPr="006C049E">
        <w:rPr>
          <w:rFonts w:ascii="Times New Roman" w:hAnsi="Times New Roman"/>
          <w:b/>
          <w:sz w:val="32"/>
          <w:szCs w:val="24"/>
          <w:lang w:eastAsia="ru-RU"/>
        </w:rPr>
        <w:lastRenderedPageBreak/>
        <w:t>6.2. Информационные источники для педагогов</w:t>
      </w:r>
      <w:bookmarkEnd w:id="57"/>
      <w:bookmarkEnd w:id="58"/>
      <w:bookmarkEnd w:id="59"/>
      <w:bookmarkEnd w:id="60"/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 xml:space="preserve">Алгоритмизация и программирование [Текст] / И.Н. </w:t>
      </w:r>
      <w:proofErr w:type="spellStart"/>
      <w:r w:rsidRPr="001719D9">
        <w:rPr>
          <w:rFonts w:ascii="Times New Roman" w:hAnsi="Times New Roman"/>
          <w:sz w:val="28"/>
          <w:szCs w:val="28"/>
        </w:rPr>
        <w:t>Фалина</w:t>
      </w:r>
      <w:proofErr w:type="spellEnd"/>
      <w:r w:rsidRPr="001719D9">
        <w:rPr>
          <w:rFonts w:ascii="Times New Roman" w:hAnsi="Times New Roman"/>
          <w:sz w:val="28"/>
          <w:szCs w:val="28"/>
        </w:rPr>
        <w:t xml:space="preserve">, И.С. Гущин, Т.С. Богомолова и др. – М.: </w:t>
      </w:r>
      <w:proofErr w:type="spellStart"/>
      <w:r w:rsidRPr="001719D9">
        <w:rPr>
          <w:rFonts w:ascii="Times New Roman" w:hAnsi="Times New Roman"/>
          <w:sz w:val="28"/>
          <w:szCs w:val="28"/>
        </w:rPr>
        <w:t>Кудиц</w:t>
      </w:r>
      <w:proofErr w:type="spellEnd"/>
      <w:r w:rsidRPr="001719D9">
        <w:rPr>
          <w:rFonts w:ascii="Times New Roman" w:hAnsi="Times New Roman"/>
          <w:sz w:val="28"/>
          <w:szCs w:val="28"/>
        </w:rPr>
        <w:t xml:space="preserve">-Пресс, 2007. – 276 с. 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19D9">
        <w:rPr>
          <w:rFonts w:ascii="Times New Roman" w:hAnsi="Times New Roman"/>
          <w:sz w:val="28"/>
          <w:szCs w:val="28"/>
        </w:rPr>
        <w:t>Белиовская</w:t>
      </w:r>
      <w:proofErr w:type="spellEnd"/>
      <w:r w:rsidRPr="001719D9">
        <w:rPr>
          <w:rFonts w:ascii="Times New Roman" w:hAnsi="Times New Roman"/>
          <w:sz w:val="28"/>
          <w:szCs w:val="28"/>
        </w:rPr>
        <w:t xml:space="preserve">, Л.Г. Использование LEGO-роботов в инженерных проектах школьников. Отраслевой подход [Текст] / Л. Г. </w:t>
      </w:r>
      <w:proofErr w:type="spellStart"/>
      <w:r w:rsidRPr="001719D9">
        <w:rPr>
          <w:rFonts w:ascii="Times New Roman" w:hAnsi="Times New Roman"/>
          <w:sz w:val="28"/>
          <w:szCs w:val="28"/>
        </w:rPr>
        <w:t>Белиовская</w:t>
      </w:r>
      <w:proofErr w:type="spellEnd"/>
      <w:r w:rsidRPr="001719D9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1719D9">
        <w:rPr>
          <w:rFonts w:ascii="Times New Roman" w:hAnsi="Times New Roman"/>
          <w:sz w:val="28"/>
          <w:szCs w:val="28"/>
        </w:rPr>
        <w:t>Белиовский</w:t>
      </w:r>
      <w:proofErr w:type="spellEnd"/>
      <w:r w:rsidRPr="001719D9">
        <w:rPr>
          <w:rFonts w:ascii="Times New Roman" w:hAnsi="Times New Roman"/>
          <w:sz w:val="28"/>
          <w:szCs w:val="28"/>
        </w:rPr>
        <w:t>. – М.: ДМК Пресс, 2016.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19D9">
        <w:rPr>
          <w:rFonts w:ascii="Times New Roman" w:hAnsi="Times New Roman"/>
          <w:sz w:val="28"/>
          <w:szCs w:val="28"/>
        </w:rPr>
        <w:t>Белиовская</w:t>
      </w:r>
      <w:proofErr w:type="spellEnd"/>
      <w:r w:rsidRPr="001719D9">
        <w:rPr>
          <w:rFonts w:ascii="Times New Roman" w:hAnsi="Times New Roman"/>
          <w:sz w:val="28"/>
          <w:szCs w:val="28"/>
        </w:rPr>
        <w:t xml:space="preserve">, Л.Г. Роботизированные лабораторные работы по физике. Пропедевтический курс физики (+ DVD-ROM) [Текст] / Л. Г. </w:t>
      </w:r>
      <w:proofErr w:type="spellStart"/>
      <w:r w:rsidRPr="001719D9">
        <w:rPr>
          <w:rFonts w:ascii="Times New Roman" w:hAnsi="Times New Roman"/>
          <w:sz w:val="28"/>
          <w:szCs w:val="28"/>
        </w:rPr>
        <w:t>Белиовская</w:t>
      </w:r>
      <w:proofErr w:type="spellEnd"/>
      <w:r w:rsidRPr="001719D9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1719D9">
        <w:rPr>
          <w:rFonts w:ascii="Times New Roman" w:hAnsi="Times New Roman"/>
          <w:sz w:val="28"/>
          <w:szCs w:val="28"/>
        </w:rPr>
        <w:t>Белиовский</w:t>
      </w:r>
      <w:proofErr w:type="spellEnd"/>
      <w:r w:rsidRPr="001719D9">
        <w:rPr>
          <w:rFonts w:ascii="Times New Roman" w:hAnsi="Times New Roman"/>
          <w:sz w:val="28"/>
          <w:szCs w:val="28"/>
        </w:rPr>
        <w:t>. – М.: ДМК Пресс, 2016.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Быков, В.Г. Введение в компьютерное моделирование управляемых механических систем. От маятника к роботу [Текст] / В.Г. Быков. – СПб: Наука, 2011. – 85 с.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Власова, О.С. Образовательная робототехника в учебной деятельности учащихся начальной школы [Текст] / О.С. Власова. – Челябинск, 2014.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Лучин, Р.М. Программирование встроенных систем. От модели к роботу [Текст] / Р.М. Лучин. – СПб: Наука, 2011. – 183 с.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Методическое руководство «Робототехника на основе TETRIX».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Мирошина, Т. Ф. Образовательная робототехника на уроках информатики и физике в средней школе: учебно-методическое пособие [Текст] / – Т.Ф. Мирошина. – Челябинск: Взгляд, 2011.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Никулин, С.К. Содержание научно-технического творчества учащихся и методы обучения [Текст] / С.К. Никулин, Г.А. Полтавец, Т.Г.  Полтавец. – М.: МАИ, 2004.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 xml:space="preserve">Перфильева, Л. П. Образовательная робототехника во внеурочной учебной деятельности: учебно-методическое пособие [Текст] / – Л. П. Перфильева. – Челябинск: Взгляд, 2011. 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 xml:space="preserve">Петин, В. Проекты с использованием контроллера </w:t>
      </w:r>
      <w:proofErr w:type="spellStart"/>
      <w:r w:rsidRPr="001719D9">
        <w:rPr>
          <w:rFonts w:ascii="Times New Roman" w:hAnsi="Times New Roman"/>
          <w:sz w:val="28"/>
          <w:szCs w:val="28"/>
        </w:rPr>
        <w:t>Arduino</w:t>
      </w:r>
      <w:proofErr w:type="spellEnd"/>
      <w:r w:rsidRPr="001719D9">
        <w:rPr>
          <w:rFonts w:ascii="Times New Roman" w:hAnsi="Times New Roman"/>
          <w:sz w:val="28"/>
          <w:szCs w:val="28"/>
        </w:rPr>
        <w:t xml:space="preserve"> [Текст] / – СПб: БХВ-Петербург, 2015.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1719D9">
        <w:rPr>
          <w:rFonts w:ascii="Times New Roman" w:eastAsia="Times New Roman" w:hAnsi="Times New Roman"/>
          <w:sz w:val="28"/>
          <w:lang w:eastAsia="ru-RU"/>
        </w:rPr>
        <w:t xml:space="preserve">Полтавец, Г.А. Системный подход к научно-техническому творчеству учащихся (проблемы организации и управления) </w:t>
      </w:r>
      <w:r w:rsidRPr="001719D9">
        <w:rPr>
          <w:rFonts w:ascii="Times New Roman" w:hAnsi="Times New Roman"/>
          <w:sz w:val="28"/>
          <w:szCs w:val="28"/>
        </w:rPr>
        <w:t xml:space="preserve">[Текст] / </w:t>
      </w:r>
      <w:r w:rsidRPr="001719D9">
        <w:rPr>
          <w:rFonts w:ascii="Times New Roman" w:eastAsia="Times New Roman" w:hAnsi="Times New Roman"/>
          <w:sz w:val="28"/>
          <w:lang w:eastAsia="ru-RU"/>
        </w:rPr>
        <w:t>Г.А. Полтавец, С.К. Никулин, Г.И. Ловецкий, Т.Г. Полтавец. –М.: Издательство МАИ. 2003.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19D9">
        <w:rPr>
          <w:rFonts w:ascii="Times New Roman" w:hAnsi="Times New Roman"/>
          <w:sz w:val="28"/>
          <w:szCs w:val="28"/>
        </w:rPr>
        <w:t>Соммер</w:t>
      </w:r>
      <w:proofErr w:type="spellEnd"/>
      <w:r w:rsidRPr="001719D9">
        <w:rPr>
          <w:rFonts w:ascii="Times New Roman" w:hAnsi="Times New Roman"/>
          <w:sz w:val="28"/>
          <w:szCs w:val="28"/>
        </w:rPr>
        <w:t xml:space="preserve">, У. Программирование микроконтроллерных плат </w:t>
      </w:r>
      <w:proofErr w:type="spellStart"/>
      <w:r w:rsidRPr="001719D9">
        <w:rPr>
          <w:rFonts w:ascii="Times New Roman" w:hAnsi="Times New Roman"/>
          <w:sz w:val="28"/>
          <w:szCs w:val="28"/>
        </w:rPr>
        <w:t>Arduino</w:t>
      </w:r>
      <w:proofErr w:type="spellEnd"/>
      <w:r w:rsidRPr="001719D9">
        <w:rPr>
          <w:rFonts w:ascii="Times New Roman" w:hAnsi="Times New Roman"/>
          <w:sz w:val="28"/>
          <w:szCs w:val="28"/>
        </w:rPr>
        <w:t>/</w:t>
      </w:r>
      <w:proofErr w:type="spellStart"/>
      <w:r w:rsidRPr="001719D9">
        <w:rPr>
          <w:rFonts w:ascii="Times New Roman" w:hAnsi="Times New Roman"/>
          <w:sz w:val="28"/>
          <w:szCs w:val="28"/>
        </w:rPr>
        <w:t>Freeduino</w:t>
      </w:r>
      <w:proofErr w:type="spellEnd"/>
      <w:r w:rsidRPr="001719D9">
        <w:rPr>
          <w:rFonts w:ascii="Times New Roman" w:hAnsi="Times New Roman"/>
          <w:sz w:val="28"/>
          <w:szCs w:val="28"/>
        </w:rPr>
        <w:t xml:space="preserve"> [Текст] / У. </w:t>
      </w:r>
      <w:proofErr w:type="spellStart"/>
      <w:r w:rsidRPr="001719D9">
        <w:rPr>
          <w:rFonts w:ascii="Times New Roman" w:hAnsi="Times New Roman"/>
          <w:sz w:val="28"/>
          <w:szCs w:val="28"/>
        </w:rPr>
        <w:t>Соммер</w:t>
      </w:r>
      <w:proofErr w:type="spellEnd"/>
      <w:r w:rsidRPr="001719D9">
        <w:rPr>
          <w:rFonts w:ascii="Times New Roman" w:hAnsi="Times New Roman"/>
          <w:sz w:val="28"/>
          <w:szCs w:val="28"/>
        </w:rPr>
        <w:t>. – СПб: БХВ-Петербург, 2012.</w:t>
      </w:r>
    </w:p>
    <w:p w:rsidR="001719D9" w:rsidRPr="001719D9" w:rsidRDefault="001719D9" w:rsidP="001719D9">
      <w:pPr>
        <w:pStyle w:val="ab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719D9">
        <w:rPr>
          <w:rFonts w:ascii="Times New Roman" w:hAnsi="Times New Roman"/>
          <w:sz w:val="28"/>
          <w:szCs w:val="28"/>
        </w:rPr>
        <w:t>Филиппов, С. Уроки робототехники. Конструкция. Движение. Управление [Текст] / С. Филиппов. – М.: Лаборатория знаний, 2017.</w:t>
      </w:r>
    </w:p>
    <w:p w:rsidR="00C46732" w:rsidRDefault="00C46732" w:rsidP="006C049E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bookmarkStart w:id="61" w:name="_Toc516150322"/>
      <w:bookmarkStart w:id="62" w:name="_Toc518897026"/>
      <w:bookmarkStart w:id="63" w:name="_Toc531167340"/>
    </w:p>
    <w:p w:rsidR="00C46732" w:rsidRDefault="00C46732" w:rsidP="006C049E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C46732" w:rsidRDefault="00C46732" w:rsidP="006C049E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C46732" w:rsidRDefault="00C46732" w:rsidP="006C049E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C46732" w:rsidRDefault="00C46732" w:rsidP="006C049E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C46732" w:rsidRDefault="00C46732" w:rsidP="006C049E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C46732" w:rsidRDefault="00C46732" w:rsidP="006C049E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6C049E" w:rsidRPr="006C049E" w:rsidRDefault="006C049E" w:rsidP="006C049E">
      <w:pPr>
        <w:spacing w:before="120" w:after="120" w:line="240" w:lineRule="auto"/>
        <w:ind w:firstLine="709"/>
        <w:outlineLvl w:val="1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bookmarkStart w:id="64" w:name="_Toc81478755"/>
      <w:r w:rsidRPr="006C049E">
        <w:rPr>
          <w:rFonts w:ascii="Times New Roman" w:eastAsia="Times New Roman" w:hAnsi="Times New Roman"/>
          <w:b/>
          <w:sz w:val="32"/>
          <w:szCs w:val="24"/>
          <w:lang w:eastAsia="ru-RU"/>
        </w:rPr>
        <w:t>6.3. Информационные источники для обучающихся</w:t>
      </w:r>
      <w:bookmarkEnd w:id="61"/>
      <w:bookmarkEnd w:id="62"/>
      <w:bookmarkEnd w:id="63"/>
      <w:bookmarkEnd w:id="64"/>
    </w:p>
    <w:p w:rsidR="006C049E" w:rsidRPr="006C049E" w:rsidRDefault="006C049E" w:rsidP="006C049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049E">
        <w:rPr>
          <w:rFonts w:ascii="Times New Roman" w:hAnsi="Times New Roman"/>
          <w:sz w:val="28"/>
          <w:szCs w:val="28"/>
        </w:rPr>
        <w:t>Бейктал</w:t>
      </w:r>
      <w:proofErr w:type="spellEnd"/>
      <w:r w:rsidRPr="006C049E">
        <w:rPr>
          <w:rFonts w:ascii="Times New Roman" w:hAnsi="Times New Roman"/>
          <w:sz w:val="28"/>
          <w:szCs w:val="28"/>
        </w:rPr>
        <w:t xml:space="preserve">, Дж. Конструируем роботом на </w:t>
      </w:r>
      <w:proofErr w:type="spellStart"/>
      <w:r w:rsidRPr="006C049E">
        <w:rPr>
          <w:rFonts w:ascii="Times New Roman" w:hAnsi="Times New Roman"/>
          <w:sz w:val="28"/>
          <w:szCs w:val="28"/>
        </w:rPr>
        <w:t>Arduino</w:t>
      </w:r>
      <w:proofErr w:type="spellEnd"/>
      <w:r w:rsidRPr="006C049E">
        <w:rPr>
          <w:rFonts w:ascii="Times New Roman" w:hAnsi="Times New Roman"/>
          <w:sz w:val="28"/>
          <w:szCs w:val="28"/>
        </w:rPr>
        <w:t xml:space="preserve">. Первые шаги [Текст] / Дж. </w:t>
      </w:r>
      <w:proofErr w:type="spellStart"/>
      <w:r w:rsidRPr="006C049E">
        <w:rPr>
          <w:rFonts w:ascii="Times New Roman" w:hAnsi="Times New Roman"/>
          <w:sz w:val="28"/>
          <w:szCs w:val="28"/>
        </w:rPr>
        <w:t>Бектал</w:t>
      </w:r>
      <w:proofErr w:type="spellEnd"/>
      <w:r w:rsidRPr="006C049E">
        <w:rPr>
          <w:rFonts w:ascii="Times New Roman" w:hAnsi="Times New Roman"/>
          <w:sz w:val="28"/>
          <w:szCs w:val="28"/>
        </w:rPr>
        <w:t>. – М: Лаборатория Знаний, 2016.</w:t>
      </w:r>
    </w:p>
    <w:p w:rsidR="006C049E" w:rsidRPr="006C049E" w:rsidRDefault="006C049E" w:rsidP="006C049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049E">
        <w:rPr>
          <w:rFonts w:ascii="Times New Roman" w:hAnsi="Times New Roman"/>
          <w:sz w:val="28"/>
          <w:szCs w:val="28"/>
        </w:rPr>
        <w:t>Белиовская</w:t>
      </w:r>
      <w:proofErr w:type="spellEnd"/>
      <w:r w:rsidRPr="006C049E">
        <w:rPr>
          <w:rFonts w:ascii="Times New Roman" w:hAnsi="Times New Roman"/>
          <w:sz w:val="28"/>
          <w:szCs w:val="28"/>
        </w:rPr>
        <w:t xml:space="preserve">, Л. Г. Узнайте, как программировать на </w:t>
      </w:r>
      <w:proofErr w:type="spellStart"/>
      <w:r w:rsidRPr="006C049E">
        <w:rPr>
          <w:rFonts w:ascii="Times New Roman" w:hAnsi="Times New Roman"/>
          <w:sz w:val="28"/>
          <w:szCs w:val="28"/>
        </w:rPr>
        <w:t>LabVIEW</w:t>
      </w:r>
      <w:proofErr w:type="spellEnd"/>
      <w:r w:rsidRPr="006C049E">
        <w:rPr>
          <w:rFonts w:ascii="Times New Roman" w:hAnsi="Times New Roman"/>
          <w:sz w:val="28"/>
          <w:szCs w:val="28"/>
        </w:rPr>
        <w:t xml:space="preserve">[Текст] / Л. Г. </w:t>
      </w:r>
      <w:proofErr w:type="spellStart"/>
      <w:r w:rsidRPr="006C049E">
        <w:rPr>
          <w:rFonts w:ascii="Times New Roman" w:hAnsi="Times New Roman"/>
          <w:sz w:val="28"/>
          <w:szCs w:val="28"/>
        </w:rPr>
        <w:t>Белиовская</w:t>
      </w:r>
      <w:proofErr w:type="spellEnd"/>
      <w:r w:rsidRPr="006C049E">
        <w:rPr>
          <w:rFonts w:ascii="Times New Roman" w:hAnsi="Times New Roman"/>
          <w:sz w:val="28"/>
          <w:szCs w:val="28"/>
        </w:rPr>
        <w:t xml:space="preserve"> – М.: ДМК Пресс, 2014.</w:t>
      </w:r>
    </w:p>
    <w:p w:rsidR="006C049E" w:rsidRPr="006C049E" w:rsidRDefault="006C049E" w:rsidP="006C049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049E">
        <w:rPr>
          <w:rFonts w:ascii="Times New Roman" w:hAnsi="Times New Roman"/>
          <w:sz w:val="28"/>
          <w:szCs w:val="28"/>
        </w:rPr>
        <w:t>Блум</w:t>
      </w:r>
      <w:proofErr w:type="spellEnd"/>
      <w:r w:rsidRPr="006C049E">
        <w:rPr>
          <w:rFonts w:ascii="Times New Roman" w:hAnsi="Times New Roman"/>
          <w:sz w:val="28"/>
          <w:szCs w:val="28"/>
        </w:rPr>
        <w:t xml:space="preserve">, Д. Изучаем </w:t>
      </w:r>
      <w:proofErr w:type="spellStart"/>
      <w:r w:rsidRPr="006C049E">
        <w:rPr>
          <w:rFonts w:ascii="Times New Roman" w:hAnsi="Times New Roman"/>
          <w:sz w:val="28"/>
          <w:szCs w:val="28"/>
        </w:rPr>
        <w:t>Arduino</w:t>
      </w:r>
      <w:proofErr w:type="spellEnd"/>
      <w:r w:rsidRPr="006C049E">
        <w:rPr>
          <w:rFonts w:ascii="Times New Roman" w:hAnsi="Times New Roman"/>
          <w:sz w:val="28"/>
          <w:szCs w:val="28"/>
        </w:rPr>
        <w:t xml:space="preserve">. Инструменты и метод технического волшебства [Текст] / Д. </w:t>
      </w:r>
      <w:proofErr w:type="spellStart"/>
      <w:r w:rsidRPr="006C049E">
        <w:rPr>
          <w:rFonts w:ascii="Times New Roman" w:hAnsi="Times New Roman"/>
          <w:sz w:val="28"/>
          <w:szCs w:val="28"/>
        </w:rPr>
        <w:t>Блум</w:t>
      </w:r>
      <w:proofErr w:type="spellEnd"/>
      <w:r w:rsidRPr="006C049E">
        <w:rPr>
          <w:rFonts w:ascii="Times New Roman" w:hAnsi="Times New Roman"/>
          <w:sz w:val="28"/>
          <w:szCs w:val="28"/>
        </w:rPr>
        <w:t>. – СПб: БХВ-Петербург, 2016.</w:t>
      </w:r>
    </w:p>
    <w:p w:rsidR="006C049E" w:rsidRPr="006C049E" w:rsidRDefault="006C049E" w:rsidP="006C049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049E">
        <w:rPr>
          <w:rFonts w:ascii="Times New Roman" w:hAnsi="Times New Roman"/>
          <w:sz w:val="28"/>
          <w:szCs w:val="28"/>
        </w:rPr>
        <w:t>Монк</w:t>
      </w:r>
      <w:proofErr w:type="spellEnd"/>
      <w:r w:rsidRPr="006C049E">
        <w:rPr>
          <w:rFonts w:ascii="Times New Roman" w:hAnsi="Times New Roman"/>
          <w:sz w:val="28"/>
          <w:szCs w:val="28"/>
        </w:rPr>
        <w:t xml:space="preserve">, С. Программируем </w:t>
      </w:r>
      <w:proofErr w:type="spellStart"/>
      <w:r w:rsidRPr="006C049E">
        <w:rPr>
          <w:rFonts w:ascii="Times New Roman" w:hAnsi="Times New Roman"/>
          <w:sz w:val="28"/>
          <w:szCs w:val="28"/>
        </w:rPr>
        <w:t>Arduino</w:t>
      </w:r>
      <w:proofErr w:type="spellEnd"/>
      <w:r w:rsidRPr="006C049E">
        <w:rPr>
          <w:rFonts w:ascii="Times New Roman" w:hAnsi="Times New Roman"/>
          <w:sz w:val="28"/>
          <w:szCs w:val="28"/>
        </w:rPr>
        <w:t xml:space="preserve">. Основы работы со скетчами [Текст] / С. </w:t>
      </w:r>
      <w:proofErr w:type="spellStart"/>
      <w:r w:rsidRPr="006C049E">
        <w:rPr>
          <w:rFonts w:ascii="Times New Roman" w:hAnsi="Times New Roman"/>
          <w:sz w:val="28"/>
          <w:szCs w:val="28"/>
        </w:rPr>
        <w:t>Монк</w:t>
      </w:r>
      <w:proofErr w:type="spellEnd"/>
      <w:r w:rsidRPr="006C049E">
        <w:rPr>
          <w:rFonts w:ascii="Times New Roman" w:hAnsi="Times New Roman"/>
          <w:sz w:val="28"/>
          <w:szCs w:val="28"/>
        </w:rPr>
        <w:t>. – СПб: Питер, 2016.</w:t>
      </w:r>
    </w:p>
    <w:p w:rsidR="006C049E" w:rsidRPr="006C049E" w:rsidRDefault="006C049E" w:rsidP="006C049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049E">
        <w:rPr>
          <w:rFonts w:ascii="Times New Roman" w:hAnsi="Times New Roman"/>
          <w:sz w:val="28"/>
          <w:szCs w:val="28"/>
        </w:rPr>
        <w:t>Предко</w:t>
      </w:r>
      <w:proofErr w:type="spellEnd"/>
      <w:r w:rsidRPr="006C049E">
        <w:rPr>
          <w:rFonts w:ascii="Times New Roman" w:hAnsi="Times New Roman"/>
          <w:sz w:val="28"/>
          <w:szCs w:val="28"/>
        </w:rPr>
        <w:t xml:space="preserve">, М. 123 Эксперимента по робототехнике [Текст] / М. </w:t>
      </w:r>
      <w:proofErr w:type="spellStart"/>
      <w:r w:rsidRPr="006C049E">
        <w:rPr>
          <w:rFonts w:ascii="Times New Roman" w:hAnsi="Times New Roman"/>
          <w:sz w:val="28"/>
          <w:szCs w:val="28"/>
        </w:rPr>
        <w:t>Предко</w:t>
      </w:r>
      <w:proofErr w:type="spellEnd"/>
      <w:r w:rsidRPr="006C049E">
        <w:rPr>
          <w:rFonts w:ascii="Times New Roman" w:hAnsi="Times New Roman"/>
          <w:sz w:val="28"/>
          <w:szCs w:val="28"/>
        </w:rPr>
        <w:t>. – М.: НТ Пресс, 2007.</w:t>
      </w:r>
    </w:p>
    <w:p w:rsidR="006C049E" w:rsidRPr="006C049E" w:rsidRDefault="006C049E" w:rsidP="006C049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C049E">
        <w:rPr>
          <w:rFonts w:ascii="Times New Roman" w:hAnsi="Times New Roman"/>
          <w:sz w:val="28"/>
          <w:szCs w:val="28"/>
        </w:rPr>
        <w:t>Филиппов, С. Уроки робототехники. Конструкция. Движение. Управление [Текст] / С. Филиппов. – М.: Лаборатория знаний, 2017.</w:t>
      </w:r>
    </w:p>
    <w:p w:rsidR="006C049E" w:rsidRPr="006C049E" w:rsidRDefault="006C049E" w:rsidP="006C049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</w:pPr>
      <w:r w:rsidRPr="006C049E">
        <w:rPr>
          <w:rFonts w:ascii="Times New Roman" w:hAnsi="Times New Roman"/>
          <w:sz w:val="28"/>
          <w:szCs w:val="28"/>
        </w:rPr>
        <w:t>Филиппов, С.А. Робототехника для детей и родителей [Текст] / С. Филиппов.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9E">
        <w:rPr>
          <w:rFonts w:ascii="Times New Roman" w:hAnsi="Times New Roman"/>
          <w:sz w:val="28"/>
          <w:szCs w:val="28"/>
        </w:rPr>
        <w:t xml:space="preserve">СПб.: Наука, 2013. – 319 с. </w:t>
      </w:r>
    </w:p>
    <w:p w:rsidR="00535FC0" w:rsidRDefault="00535FC0" w:rsidP="006C049E">
      <w:pPr>
        <w:keepNext/>
        <w:keepLines/>
        <w:spacing w:before="40" w:after="0" w:line="259" w:lineRule="auto"/>
        <w:ind w:firstLine="709"/>
        <w:outlineLvl w:val="1"/>
      </w:pPr>
    </w:p>
    <w:sectPr w:rsidR="00535FC0" w:rsidSect="000B26E7">
      <w:footerReference w:type="default" r:id="rId14"/>
      <w:footerReference w:type="first" r:id="rId15"/>
      <w:pgSz w:w="11906" w:h="16838"/>
      <w:pgMar w:top="1276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65" w:rsidRDefault="001C1765">
      <w:pPr>
        <w:spacing w:after="0" w:line="240" w:lineRule="auto"/>
      </w:pPr>
      <w:r>
        <w:separator/>
      </w:r>
    </w:p>
  </w:endnote>
  <w:endnote w:type="continuationSeparator" w:id="0">
    <w:p w:rsidR="001C1765" w:rsidRDefault="001C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6C" w:rsidRDefault="0016006C">
    <w:pPr>
      <w:pStyle w:val="a5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45418">
      <w:rPr>
        <w:noProof/>
      </w:rPr>
      <w:t>8</w:t>
    </w:r>
    <w:r>
      <w:rPr>
        <w:noProof/>
      </w:rPr>
      <w:fldChar w:fldCharType="end"/>
    </w:r>
  </w:p>
  <w:p w:rsidR="0016006C" w:rsidRDefault="001600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6C" w:rsidRDefault="0016006C">
    <w:pPr>
      <w:pStyle w:val="a5"/>
    </w:pPr>
  </w:p>
  <w:p w:rsidR="0016006C" w:rsidRDefault="001600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65" w:rsidRDefault="001C1765">
      <w:pPr>
        <w:spacing w:after="0" w:line="240" w:lineRule="auto"/>
      </w:pPr>
      <w:r>
        <w:separator/>
      </w:r>
    </w:p>
  </w:footnote>
  <w:footnote w:type="continuationSeparator" w:id="0">
    <w:p w:rsidR="001C1765" w:rsidRDefault="001C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CE4"/>
    <w:multiLevelType w:val="hybridMultilevel"/>
    <w:tmpl w:val="0004D9E0"/>
    <w:lvl w:ilvl="0" w:tplc="0EB45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D568EF"/>
    <w:multiLevelType w:val="hybridMultilevel"/>
    <w:tmpl w:val="CC70894C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26C5E45"/>
    <w:multiLevelType w:val="hybridMultilevel"/>
    <w:tmpl w:val="7FA66BA6"/>
    <w:lvl w:ilvl="0" w:tplc="F6C20B70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3E1A"/>
    <w:multiLevelType w:val="hybridMultilevel"/>
    <w:tmpl w:val="7D800A4A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76F30AE"/>
    <w:multiLevelType w:val="hybridMultilevel"/>
    <w:tmpl w:val="6D526EFC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9383872"/>
    <w:multiLevelType w:val="multilevel"/>
    <w:tmpl w:val="26027FE8"/>
    <w:lvl w:ilvl="0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3B11CE"/>
    <w:multiLevelType w:val="hybridMultilevel"/>
    <w:tmpl w:val="72A21360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CFF12F0"/>
    <w:multiLevelType w:val="hybridMultilevel"/>
    <w:tmpl w:val="87AC3ABC"/>
    <w:lvl w:ilvl="0" w:tplc="B8F29F6A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03E9F"/>
    <w:multiLevelType w:val="hybridMultilevel"/>
    <w:tmpl w:val="53F2CBEA"/>
    <w:lvl w:ilvl="0" w:tplc="4BF6B542">
      <w:start w:val="1"/>
      <w:numFmt w:val="bullet"/>
      <w:suff w:val="space"/>
      <w:lvlText w:val="-"/>
      <w:lvlJc w:val="left"/>
      <w:pPr>
        <w:ind w:left="35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6FB1CF5"/>
    <w:multiLevelType w:val="hybridMultilevel"/>
    <w:tmpl w:val="27647C12"/>
    <w:lvl w:ilvl="0" w:tplc="0EB4547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ABF1E4B"/>
    <w:multiLevelType w:val="multilevel"/>
    <w:tmpl w:val="A1E669BC"/>
    <w:lvl w:ilvl="0">
      <w:start w:val="1"/>
      <w:numFmt w:val="decimal"/>
      <w:lvlText w:val="%1."/>
      <w:lvlJc w:val="left"/>
      <w:pPr>
        <w:ind w:left="567" w:hanging="283"/>
      </w:pPr>
      <w:rPr>
        <w:sz w:val="2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14D0A43"/>
    <w:multiLevelType w:val="hybridMultilevel"/>
    <w:tmpl w:val="7D0000FA"/>
    <w:lvl w:ilvl="0" w:tplc="CA189F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BC6559"/>
    <w:multiLevelType w:val="hybridMultilevel"/>
    <w:tmpl w:val="91DE985C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25034DE"/>
    <w:multiLevelType w:val="hybridMultilevel"/>
    <w:tmpl w:val="AB7676C0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41D57A1"/>
    <w:multiLevelType w:val="hybridMultilevel"/>
    <w:tmpl w:val="01A0AF52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7606B4E"/>
    <w:multiLevelType w:val="hybridMultilevel"/>
    <w:tmpl w:val="C63EADF4"/>
    <w:lvl w:ilvl="0" w:tplc="0EB45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70C52"/>
    <w:multiLevelType w:val="hybridMultilevel"/>
    <w:tmpl w:val="A4D64C6A"/>
    <w:lvl w:ilvl="0" w:tplc="81B0B0F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4F4C7D"/>
    <w:multiLevelType w:val="hybridMultilevel"/>
    <w:tmpl w:val="38AA4F1A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034302B"/>
    <w:multiLevelType w:val="hybridMultilevel"/>
    <w:tmpl w:val="5734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13F66"/>
    <w:multiLevelType w:val="hybridMultilevel"/>
    <w:tmpl w:val="CFDCA8CE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1346E66"/>
    <w:multiLevelType w:val="hybridMultilevel"/>
    <w:tmpl w:val="FDE031B6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5881BE1"/>
    <w:multiLevelType w:val="hybridMultilevel"/>
    <w:tmpl w:val="62245D14"/>
    <w:lvl w:ilvl="0" w:tplc="9CE45B36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C0D72"/>
    <w:multiLevelType w:val="hybridMultilevel"/>
    <w:tmpl w:val="03A8A10C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9014779"/>
    <w:multiLevelType w:val="hybridMultilevel"/>
    <w:tmpl w:val="71C89CA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99A40B5"/>
    <w:multiLevelType w:val="hybridMultilevel"/>
    <w:tmpl w:val="50B0FDDA"/>
    <w:lvl w:ilvl="0" w:tplc="66CAE73E">
      <w:start w:val="1"/>
      <w:numFmt w:val="bullet"/>
      <w:suff w:val="space"/>
      <w:lvlText w:val="-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6856F0"/>
    <w:multiLevelType w:val="hybridMultilevel"/>
    <w:tmpl w:val="EE2A7686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6A3E0D65"/>
    <w:multiLevelType w:val="multilevel"/>
    <w:tmpl w:val="5FC8F0D6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C8203DD"/>
    <w:multiLevelType w:val="singleLevel"/>
    <w:tmpl w:val="B5D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FD05E5E"/>
    <w:multiLevelType w:val="hybridMultilevel"/>
    <w:tmpl w:val="F182C364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0CE6FEA"/>
    <w:multiLevelType w:val="hybridMultilevel"/>
    <w:tmpl w:val="413E4892"/>
    <w:lvl w:ilvl="0" w:tplc="2CC8533E">
      <w:start w:val="1"/>
      <w:numFmt w:val="bullet"/>
      <w:suff w:val="space"/>
      <w:lvlText w:val=""/>
      <w:lvlJc w:val="left"/>
      <w:pPr>
        <w:ind w:left="0" w:firstLine="7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0">
    <w:nsid w:val="71FE5A9F"/>
    <w:multiLevelType w:val="hybridMultilevel"/>
    <w:tmpl w:val="BACA461C"/>
    <w:lvl w:ilvl="0" w:tplc="6F2A0368">
      <w:start w:val="1"/>
      <w:numFmt w:val="bullet"/>
      <w:suff w:val="space"/>
      <w:lvlText w:val=""/>
      <w:lvlJc w:val="left"/>
      <w:pPr>
        <w:ind w:left="0" w:firstLine="7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1">
    <w:nsid w:val="726C6BFC"/>
    <w:multiLevelType w:val="hybridMultilevel"/>
    <w:tmpl w:val="D34A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83BFB"/>
    <w:multiLevelType w:val="hybridMultilevel"/>
    <w:tmpl w:val="ABFA142A"/>
    <w:lvl w:ilvl="0" w:tplc="0EB4547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74F94F59"/>
    <w:multiLevelType w:val="hybridMultilevel"/>
    <w:tmpl w:val="A7D2BBD6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7644648D"/>
    <w:multiLevelType w:val="hybridMultilevel"/>
    <w:tmpl w:val="71CE71CC"/>
    <w:lvl w:ilvl="0" w:tplc="02781D8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5">
    <w:nsid w:val="78314FAE"/>
    <w:multiLevelType w:val="hybridMultilevel"/>
    <w:tmpl w:val="15A0E10A"/>
    <w:lvl w:ilvl="0" w:tplc="81B0B0FA">
      <w:start w:val="1"/>
      <w:numFmt w:val="bullet"/>
      <w:suff w:val="space"/>
      <w:lvlText w:val="-"/>
      <w:lvlJc w:val="left"/>
      <w:pPr>
        <w:ind w:left="0" w:firstLine="851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4244B"/>
    <w:multiLevelType w:val="hybridMultilevel"/>
    <w:tmpl w:val="02B05744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7A317E87"/>
    <w:multiLevelType w:val="hybridMultilevel"/>
    <w:tmpl w:val="AE3A6136"/>
    <w:lvl w:ilvl="0" w:tplc="2354CF4A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566775"/>
    <w:multiLevelType w:val="hybridMultilevel"/>
    <w:tmpl w:val="878EFD84"/>
    <w:lvl w:ilvl="0" w:tplc="2E8614A8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1D0EECC0">
      <w:numFmt w:val="bullet"/>
      <w:lvlText w:val="•"/>
      <w:lvlJc w:val="left"/>
      <w:pPr>
        <w:ind w:left="1860" w:hanging="780"/>
      </w:pPr>
      <w:rPr>
        <w:rFonts w:ascii="Times New Roman" w:eastAsia="Trebuchet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A25F1"/>
    <w:multiLevelType w:val="hybridMultilevel"/>
    <w:tmpl w:val="6A5CD39A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30"/>
  </w:num>
  <w:num w:numId="4">
    <w:abstractNumId w:val="29"/>
  </w:num>
  <w:num w:numId="5">
    <w:abstractNumId w:val="21"/>
  </w:num>
  <w:num w:numId="6">
    <w:abstractNumId w:val="7"/>
  </w:num>
  <w:num w:numId="7">
    <w:abstractNumId w:val="34"/>
  </w:num>
  <w:num w:numId="8">
    <w:abstractNumId w:val="11"/>
  </w:num>
  <w:num w:numId="9">
    <w:abstractNumId w:val="37"/>
  </w:num>
  <w:num w:numId="10">
    <w:abstractNumId w:val="38"/>
  </w:num>
  <w:num w:numId="11">
    <w:abstractNumId w:val="25"/>
  </w:num>
  <w:num w:numId="12">
    <w:abstractNumId w:val="24"/>
  </w:num>
  <w:num w:numId="13">
    <w:abstractNumId w:val="1"/>
  </w:num>
  <w:num w:numId="14">
    <w:abstractNumId w:val="27"/>
  </w:num>
  <w:num w:numId="15">
    <w:abstractNumId w:val="5"/>
  </w:num>
  <w:num w:numId="16">
    <w:abstractNumId w:val="31"/>
  </w:num>
  <w:num w:numId="17">
    <w:abstractNumId w:val="19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6"/>
  </w:num>
  <w:num w:numId="22">
    <w:abstractNumId w:val="3"/>
  </w:num>
  <w:num w:numId="23">
    <w:abstractNumId w:val="15"/>
  </w:num>
  <w:num w:numId="24">
    <w:abstractNumId w:val="0"/>
  </w:num>
  <w:num w:numId="25">
    <w:abstractNumId w:val="12"/>
  </w:num>
  <w:num w:numId="26">
    <w:abstractNumId w:val="4"/>
  </w:num>
  <w:num w:numId="27">
    <w:abstractNumId w:val="39"/>
  </w:num>
  <w:num w:numId="28">
    <w:abstractNumId w:val="14"/>
  </w:num>
  <w:num w:numId="29">
    <w:abstractNumId w:val="6"/>
  </w:num>
  <w:num w:numId="30">
    <w:abstractNumId w:val="20"/>
  </w:num>
  <w:num w:numId="31">
    <w:abstractNumId w:val="13"/>
  </w:num>
  <w:num w:numId="32">
    <w:abstractNumId w:val="22"/>
  </w:num>
  <w:num w:numId="33">
    <w:abstractNumId w:val="28"/>
  </w:num>
  <w:num w:numId="34">
    <w:abstractNumId w:val="33"/>
  </w:num>
  <w:num w:numId="35">
    <w:abstractNumId w:val="23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2"/>
  </w:num>
  <w:num w:numId="4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>
      <o:colormru v:ext="edit" colors="#0808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66"/>
    <w:rsid w:val="000043C5"/>
    <w:rsid w:val="000102A7"/>
    <w:rsid w:val="00015721"/>
    <w:rsid w:val="00016D4D"/>
    <w:rsid w:val="0002419A"/>
    <w:rsid w:val="0002578E"/>
    <w:rsid w:val="00030904"/>
    <w:rsid w:val="00031B8F"/>
    <w:rsid w:val="00035390"/>
    <w:rsid w:val="00063D8B"/>
    <w:rsid w:val="00063DCB"/>
    <w:rsid w:val="00067070"/>
    <w:rsid w:val="00075B9E"/>
    <w:rsid w:val="000A4EC2"/>
    <w:rsid w:val="000B26E7"/>
    <w:rsid w:val="000B7798"/>
    <w:rsid w:val="000C679F"/>
    <w:rsid w:val="000E2083"/>
    <w:rsid w:val="000E3BE5"/>
    <w:rsid w:val="000F121A"/>
    <w:rsid w:val="000F1609"/>
    <w:rsid w:val="000F2CAB"/>
    <w:rsid w:val="000F519C"/>
    <w:rsid w:val="000F51B9"/>
    <w:rsid w:val="000F7C1E"/>
    <w:rsid w:val="00102484"/>
    <w:rsid w:val="00113FA4"/>
    <w:rsid w:val="00122B13"/>
    <w:rsid w:val="00123230"/>
    <w:rsid w:val="00124B7E"/>
    <w:rsid w:val="00127959"/>
    <w:rsid w:val="00131BDD"/>
    <w:rsid w:val="00132B0A"/>
    <w:rsid w:val="00140656"/>
    <w:rsid w:val="0014597E"/>
    <w:rsid w:val="001504E4"/>
    <w:rsid w:val="00151BC8"/>
    <w:rsid w:val="00151D4C"/>
    <w:rsid w:val="001535F5"/>
    <w:rsid w:val="00156395"/>
    <w:rsid w:val="0016006C"/>
    <w:rsid w:val="001719D9"/>
    <w:rsid w:val="0017771C"/>
    <w:rsid w:val="00177C12"/>
    <w:rsid w:val="00194B87"/>
    <w:rsid w:val="00195C14"/>
    <w:rsid w:val="001A2FEA"/>
    <w:rsid w:val="001A5306"/>
    <w:rsid w:val="001B77FB"/>
    <w:rsid w:val="001C1765"/>
    <w:rsid w:val="001C350B"/>
    <w:rsid w:val="001E3A21"/>
    <w:rsid w:val="00203C17"/>
    <w:rsid w:val="00207737"/>
    <w:rsid w:val="00210424"/>
    <w:rsid w:val="00215BB1"/>
    <w:rsid w:val="00221C41"/>
    <w:rsid w:val="00222507"/>
    <w:rsid w:val="00223C71"/>
    <w:rsid w:val="00227C9E"/>
    <w:rsid w:val="00257B8A"/>
    <w:rsid w:val="00266495"/>
    <w:rsid w:val="00270741"/>
    <w:rsid w:val="002710B6"/>
    <w:rsid w:val="002908B7"/>
    <w:rsid w:val="00296073"/>
    <w:rsid w:val="002967A6"/>
    <w:rsid w:val="002A3935"/>
    <w:rsid w:val="002A42B7"/>
    <w:rsid w:val="002A5859"/>
    <w:rsid w:val="002B5D50"/>
    <w:rsid w:val="002B6DC2"/>
    <w:rsid w:val="002B76BE"/>
    <w:rsid w:val="002F1E2D"/>
    <w:rsid w:val="0031269D"/>
    <w:rsid w:val="00327C26"/>
    <w:rsid w:val="00350451"/>
    <w:rsid w:val="003506F7"/>
    <w:rsid w:val="0035118C"/>
    <w:rsid w:val="00375711"/>
    <w:rsid w:val="0038166E"/>
    <w:rsid w:val="00382B76"/>
    <w:rsid w:val="00383E84"/>
    <w:rsid w:val="00395B42"/>
    <w:rsid w:val="003A0626"/>
    <w:rsid w:val="003A551D"/>
    <w:rsid w:val="003A5806"/>
    <w:rsid w:val="003C027E"/>
    <w:rsid w:val="003C6DE8"/>
    <w:rsid w:val="003D0664"/>
    <w:rsid w:val="004037AB"/>
    <w:rsid w:val="00405588"/>
    <w:rsid w:val="00426745"/>
    <w:rsid w:val="00437BCC"/>
    <w:rsid w:val="00461A1F"/>
    <w:rsid w:val="00465F11"/>
    <w:rsid w:val="00471AA6"/>
    <w:rsid w:val="00473894"/>
    <w:rsid w:val="00474EBD"/>
    <w:rsid w:val="00483559"/>
    <w:rsid w:val="00494496"/>
    <w:rsid w:val="004A011D"/>
    <w:rsid w:val="004B6899"/>
    <w:rsid w:val="004D5301"/>
    <w:rsid w:val="004D749F"/>
    <w:rsid w:val="004E7CBA"/>
    <w:rsid w:val="0050159F"/>
    <w:rsid w:val="00535FC0"/>
    <w:rsid w:val="00542500"/>
    <w:rsid w:val="00571216"/>
    <w:rsid w:val="005743E4"/>
    <w:rsid w:val="005817C0"/>
    <w:rsid w:val="00583495"/>
    <w:rsid w:val="00590841"/>
    <w:rsid w:val="005B03AC"/>
    <w:rsid w:val="005B4249"/>
    <w:rsid w:val="005B5815"/>
    <w:rsid w:val="005C6E26"/>
    <w:rsid w:val="005D7D88"/>
    <w:rsid w:val="005E251B"/>
    <w:rsid w:val="005E340A"/>
    <w:rsid w:val="005E46E7"/>
    <w:rsid w:val="005F35E3"/>
    <w:rsid w:val="005F4CE8"/>
    <w:rsid w:val="00601ABB"/>
    <w:rsid w:val="00615BC0"/>
    <w:rsid w:val="0061796B"/>
    <w:rsid w:val="006278E6"/>
    <w:rsid w:val="006320AB"/>
    <w:rsid w:val="006372D4"/>
    <w:rsid w:val="00661D12"/>
    <w:rsid w:val="0066354F"/>
    <w:rsid w:val="00675118"/>
    <w:rsid w:val="00682A82"/>
    <w:rsid w:val="00690A96"/>
    <w:rsid w:val="006941A3"/>
    <w:rsid w:val="006941E0"/>
    <w:rsid w:val="00696F00"/>
    <w:rsid w:val="00697B3B"/>
    <w:rsid w:val="006A5A58"/>
    <w:rsid w:val="006A5BB4"/>
    <w:rsid w:val="006A6D7D"/>
    <w:rsid w:val="006B264F"/>
    <w:rsid w:val="006C049E"/>
    <w:rsid w:val="006C71A5"/>
    <w:rsid w:val="006D7F3A"/>
    <w:rsid w:val="006E26C8"/>
    <w:rsid w:val="006F75A9"/>
    <w:rsid w:val="00700451"/>
    <w:rsid w:val="00703938"/>
    <w:rsid w:val="007071AF"/>
    <w:rsid w:val="0070752F"/>
    <w:rsid w:val="00735FF2"/>
    <w:rsid w:val="00736DE0"/>
    <w:rsid w:val="007406E0"/>
    <w:rsid w:val="0075306B"/>
    <w:rsid w:val="00754DB0"/>
    <w:rsid w:val="007853A3"/>
    <w:rsid w:val="00791F76"/>
    <w:rsid w:val="00795438"/>
    <w:rsid w:val="00795666"/>
    <w:rsid w:val="007A2CAA"/>
    <w:rsid w:val="007A443D"/>
    <w:rsid w:val="007A6C70"/>
    <w:rsid w:val="007C67E2"/>
    <w:rsid w:val="007D765B"/>
    <w:rsid w:val="007E4EE3"/>
    <w:rsid w:val="007F021C"/>
    <w:rsid w:val="00800EB0"/>
    <w:rsid w:val="00807215"/>
    <w:rsid w:val="00836B1B"/>
    <w:rsid w:val="00856E32"/>
    <w:rsid w:val="00860E4C"/>
    <w:rsid w:val="00861733"/>
    <w:rsid w:val="00862D5C"/>
    <w:rsid w:val="00864B37"/>
    <w:rsid w:val="00871F25"/>
    <w:rsid w:val="00872121"/>
    <w:rsid w:val="00884EB5"/>
    <w:rsid w:val="0089005B"/>
    <w:rsid w:val="00890739"/>
    <w:rsid w:val="00895939"/>
    <w:rsid w:val="008973FD"/>
    <w:rsid w:val="008974FD"/>
    <w:rsid w:val="008B3DE4"/>
    <w:rsid w:val="008C5472"/>
    <w:rsid w:val="00903C3C"/>
    <w:rsid w:val="0090401E"/>
    <w:rsid w:val="0090731D"/>
    <w:rsid w:val="00924644"/>
    <w:rsid w:val="009248B3"/>
    <w:rsid w:val="0093201D"/>
    <w:rsid w:val="00971D32"/>
    <w:rsid w:val="009A279F"/>
    <w:rsid w:val="009A3B5E"/>
    <w:rsid w:val="009A4747"/>
    <w:rsid w:val="009A6962"/>
    <w:rsid w:val="009A77E6"/>
    <w:rsid w:val="009C5568"/>
    <w:rsid w:val="009D1B19"/>
    <w:rsid w:val="009D5332"/>
    <w:rsid w:val="009F2714"/>
    <w:rsid w:val="00A04120"/>
    <w:rsid w:val="00A119C7"/>
    <w:rsid w:val="00A16E6D"/>
    <w:rsid w:val="00A215AA"/>
    <w:rsid w:val="00A265A6"/>
    <w:rsid w:val="00A43D87"/>
    <w:rsid w:val="00A4796E"/>
    <w:rsid w:val="00A65ADA"/>
    <w:rsid w:val="00A65B6A"/>
    <w:rsid w:val="00A70A22"/>
    <w:rsid w:val="00A73741"/>
    <w:rsid w:val="00A7409A"/>
    <w:rsid w:val="00A84E93"/>
    <w:rsid w:val="00A873F9"/>
    <w:rsid w:val="00A97454"/>
    <w:rsid w:val="00AA5696"/>
    <w:rsid w:val="00AA744C"/>
    <w:rsid w:val="00AA74B7"/>
    <w:rsid w:val="00AB241F"/>
    <w:rsid w:val="00AC04DA"/>
    <w:rsid w:val="00AC6D9A"/>
    <w:rsid w:val="00AE1D92"/>
    <w:rsid w:val="00B065D3"/>
    <w:rsid w:val="00B10F07"/>
    <w:rsid w:val="00B15CB3"/>
    <w:rsid w:val="00B21065"/>
    <w:rsid w:val="00B32323"/>
    <w:rsid w:val="00B62955"/>
    <w:rsid w:val="00B63FBE"/>
    <w:rsid w:val="00B72873"/>
    <w:rsid w:val="00B77DE0"/>
    <w:rsid w:val="00B90AB6"/>
    <w:rsid w:val="00B948F7"/>
    <w:rsid w:val="00BA4739"/>
    <w:rsid w:val="00BA712C"/>
    <w:rsid w:val="00BB3383"/>
    <w:rsid w:val="00BB4892"/>
    <w:rsid w:val="00BB7327"/>
    <w:rsid w:val="00BD37F3"/>
    <w:rsid w:val="00BE73DD"/>
    <w:rsid w:val="00BF4A9F"/>
    <w:rsid w:val="00BF5BFC"/>
    <w:rsid w:val="00C071FB"/>
    <w:rsid w:val="00C10CCB"/>
    <w:rsid w:val="00C139FB"/>
    <w:rsid w:val="00C26C55"/>
    <w:rsid w:val="00C46732"/>
    <w:rsid w:val="00C475D5"/>
    <w:rsid w:val="00C5168E"/>
    <w:rsid w:val="00C54323"/>
    <w:rsid w:val="00C63BFB"/>
    <w:rsid w:val="00C6774B"/>
    <w:rsid w:val="00C75BB9"/>
    <w:rsid w:val="00C75BC2"/>
    <w:rsid w:val="00C83164"/>
    <w:rsid w:val="00CA04E9"/>
    <w:rsid w:val="00CA2C88"/>
    <w:rsid w:val="00CA3823"/>
    <w:rsid w:val="00CA7446"/>
    <w:rsid w:val="00CA7726"/>
    <w:rsid w:val="00CC0013"/>
    <w:rsid w:val="00CC15A8"/>
    <w:rsid w:val="00CC4F26"/>
    <w:rsid w:val="00CC5CFD"/>
    <w:rsid w:val="00CD14AC"/>
    <w:rsid w:val="00CD3AB0"/>
    <w:rsid w:val="00CF2C88"/>
    <w:rsid w:val="00D11190"/>
    <w:rsid w:val="00D24AED"/>
    <w:rsid w:val="00D30E11"/>
    <w:rsid w:val="00D45418"/>
    <w:rsid w:val="00D61281"/>
    <w:rsid w:val="00D65266"/>
    <w:rsid w:val="00D72167"/>
    <w:rsid w:val="00D76DE0"/>
    <w:rsid w:val="00D83331"/>
    <w:rsid w:val="00DA1D9E"/>
    <w:rsid w:val="00DB4541"/>
    <w:rsid w:val="00DC4B72"/>
    <w:rsid w:val="00DC7FC0"/>
    <w:rsid w:val="00DE2C99"/>
    <w:rsid w:val="00E05603"/>
    <w:rsid w:val="00E21EA7"/>
    <w:rsid w:val="00E24AFC"/>
    <w:rsid w:val="00E311E1"/>
    <w:rsid w:val="00E32B8C"/>
    <w:rsid w:val="00E35684"/>
    <w:rsid w:val="00E35689"/>
    <w:rsid w:val="00E409D1"/>
    <w:rsid w:val="00E41AB2"/>
    <w:rsid w:val="00E4635B"/>
    <w:rsid w:val="00E50DFD"/>
    <w:rsid w:val="00E55707"/>
    <w:rsid w:val="00E673B0"/>
    <w:rsid w:val="00E74D1F"/>
    <w:rsid w:val="00E774B7"/>
    <w:rsid w:val="00E823AB"/>
    <w:rsid w:val="00E83724"/>
    <w:rsid w:val="00E9630A"/>
    <w:rsid w:val="00EA0C6E"/>
    <w:rsid w:val="00EA2829"/>
    <w:rsid w:val="00EA416A"/>
    <w:rsid w:val="00EA7EE9"/>
    <w:rsid w:val="00EB189A"/>
    <w:rsid w:val="00EB2401"/>
    <w:rsid w:val="00EC0E82"/>
    <w:rsid w:val="00EC1584"/>
    <w:rsid w:val="00EC7A62"/>
    <w:rsid w:val="00EE131D"/>
    <w:rsid w:val="00EF1A97"/>
    <w:rsid w:val="00F05F10"/>
    <w:rsid w:val="00F15EE9"/>
    <w:rsid w:val="00F17D9D"/>
    <w:rsid w:val="00F241C9"/>
    <w:rsid w:val="00F315C3"/>
    <w:rsid w:val="00F31766"/>
    <w:rsid w:val="00F34773"/>
    <w:rsid w:val="00F66329"/>
    <w:rsid w:val="00F7760D"/>
    <w:rsid w:val="00F95912"/>
    <w:rsid w:val="00FA1280"/>
    <w:rsid w:val="00FA2D0C"/>
    <w:rsid w:val="00FC16C6"/>
    <w:rsid w:val="00FC299B"/>
    <w:rsid w:val="00FC7C6A"/>
    <w:rsid w:val="00FD10AD"/>
    <w:rsid w:val="00FD3590"/>
    <w:rsid w:val="00FD5679"/>
    <w:rsid w:val="00FD625E"/>
    <w:rsid w:val="00FE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808c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07"/>
    <w:rPr>
      <w:rFonts w:ascii="Calibri" w:eastAsia="Calibri" w:hAnsi="Calibri" w:cs="Times New Roman"/>
    </w:rPr>
  </w:style>
  <w:style w:type="paragraph" w:styleId="1">
    <w:name w:val="heading 1"/>
    <w:basedOn w:val="10"/>
    <w:next w:val="10"/>
    <w:link w:val="11"/>
    <w:qFormat/>
    <w:rsid w:val="00682A82"/>
    <w:pPr>
      <w:keepNext/>
      <w:keepLines/>
      <w:spacing w:before="120" w:after="120" w:line="240" w:lineRule="auto"/>
      <w:contextualSpacing/>
      <w:outlineLvl w:val="0"/>
    </w:pPr>
    <w:rPr>
      <w:rFonts w:ascii="Times New Roman" w:hAnsi="Times New Roman"/>
      <w:b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04120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i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1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682A82"/>
    <w:rPr>
      <w:rFonts w:ascii="Times New Roman" w:eastAsia="Arial" w:hAnsi="Times New Roman" w:cs="Arial"/>
      <w:b/>
      <w:color w:val="000000"/>
      <w:sz w:val="28"/>
      <w:szCs w:val="40"/>
      <w:lang w:eastAsia="ru-RU"/>
    </w:rPr>
  </w:style>
  <w:style w:type="paragraph" w:customStyle="1" w:styleId="10">
    <w:name w:val="Обычный1"/>
    <w:rsid w:val="0079566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79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66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9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666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7956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9566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8">
    <w:name w:val="c8"/>
    <w:basedOn w:val="a"/>
    <w:rsid w:val="00795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95666"/>
  </w:style>
  <w:style w:type="paragraph" w:styleId="a9">
    <w:name w:val="Balloon Text"/>
    <w:basedOn w:val="a"/>
    <w:link w:val="aa"/>
    <w:uiPriority w:val="99"/>
    <w:semiHidden/>
    <w:unhideWhenUsed/>
    <w:rsid w:val="0079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566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4120"/>
    <w:rPr>
      <w:rFonts w:ascii="Times New Roman" w:eastAsiaTheme="majorEastAsia" w:hAnsi="Times New Roman" w:cstheme="majorBidi"/>
      <w:b/>
      <w:i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5817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List Paragraph"/>
    <w:basedOn w:val="a"/>
    <w:uiPriority w:val="99"/>
    <w:qFormat/>
    <w:rsid w:val="00113FA4"/>
    <w:pPr>
      <w:ind w:left="720"/>
      <w:contextualSpacing/>
    </w:pPr>
  </w:style>
  <w:style w:type="table" w:styleId="ac">
    <w:name w:val="Table Grid"/>
    <w:basedOn w:val="a1"/>
    <w:uiPriority w:val="59"/>
    <w:rsid w:val="00735F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690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90A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90A9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90A96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690A9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c"/>
    <w:uiPriority w:val="39"/>
    <w:rsid w:val="00E8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0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719D9"/>
    <w:rPr>
      <w:color w:val="800080" w:themeColor="followedHyperlink"/>
      <w:u w:val="single"/>
    </w:rPr>
  </w:style>
  <w:style w:type="paragraph" w:customStyle="1" w:styleId="23">
    <w:name w:val="Обычный2"/>
    <w:rsid w:val="00E24AF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Body Text"/>
    <w:basedOn w:val="a"/>
    <w:link w:val="af1"/>
    <w:uiPriority w:val="1"/>
    <w:qFormat/>
    <w:rsid w:val="000F2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0F2C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07"/>
    <w:rPr>
      <w:rFonts w:ascii="Calibri" w:eastAsia="Calibri" w:hAnsi="Calibri" w:cs="Times New Roman"/>
    </w:rPr>
  </w:style>
  <w:style w:type="paragraph" w:styleId="1">
    <w:name w:val="heading 1"/>
    <w:basedOn w:val="10"/>
    <w:next w:val="10"/>
    <w:link w:val="11"/>
    <w:qFormat/>
    <w:rsid w:val="00682A82"/>
    <w:pPr>
      <w:keepNext/>
      <w:keepLines/>
      <w:spacing w:before="120" w:after="120" w:line="240" w:lineRule="auto"/>
      <w:contextualSpacing/>
      <w:outlineLvl w:val="0"/>
    </w:pPr>
    <w:rPr>
      <w:rFonts w:ascii="Times New Roman" w:hAnsi="Times New Roman"/>
      <w:b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04120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i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1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682A82"/>
    <w:rPr>
      <w:rFonts w:ascii="Times New Roman" w:eastAsia="Arial" w:hAnsi="Times New Roman" w:cs="Arial"/>
      <w:b/>
      <w:color w:val="000000"/>
      <w:sz w:val="28"/>
      <w:szCs w:val="40"/>
      <w:lang w:eastAsia="ru-RU"/>
    </w:rPr>
  </w:style>
  <w:style w:type="paragraph" w:customStyle="1" w:styleId="10">
    <w:name w:val="Обычный1"/>
    <w:rsid w:val="0079566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79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66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9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666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7956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9566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8">
    <w:name w:val="c8"/>
    <w:basedOn w:val="a"/>
    <w:rsid w:val="00795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95666"/>
  </w:style>
  <w:style w:type="paragraph" w:styleId="a9">
    <w:name w:val="Balloon Text"/>
    <w:basedOn w:val="a"/>
    <w:link w:val="aa"/>
    <w:uiPriority w:val="99"/>
    <w:semiHidden/>
    <w:unhideWhenUsed/>
    <w:rsid w:val="0079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566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4120"/>
    <w:rPr>
      <w:rFonts w:ascii="Times New Roman" w:eastAsiaTheme="majorEastAsia" w:hAnsi="Times New Roman" w:cstheme="majorBidi"/>
      <w:b/>
      <w:i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5817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List Paragraph"/>
    <w:basedOn w:val="a"/>
    <w:uiPriority w:val="99"/>
    <w:qFormat/>
    <w:rsid w:val="00113FA4"/>
    <w:pPr>
      <w:ind w:left="720"/>
      <w:contextualSpacing/>
    </w:pPr>
  </w:style>
  <w:style w:type="table" w:styleId="ac">
    <w:name w:val="Table Grid"/>
    <w:basedOn w:val="a1"/>
    <w:uiPriority w:val="59"/>
    <w:rsid w:val="00735F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690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90A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90A9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90A96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690A9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c"/>
    <w:uiPriority w:val="39"/>
    <w:rsid w:val="00E8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0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719D9"/>
    <w:rPr>
      <w:color w:val="800080" w:themeColor="followedHyperlink"/>
      <w:u w:val="single"/>
    </w:rPr>
  </w:style>
  <w:style w:type="paragraph" w:customStyle="1" w:styleId="23">
    <w:name w:val="Обычный2"/>
    <w:rsid w:val="00E24AF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Body Text"/>
    <w:basedOn w:val="a"/>
    <w:link w:val="af1"/>
    <w:uiPriority w:val="1"/>
    <w:qFormat/>
    <w:rsid w:val="000F2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0F2C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104475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10612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643472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base.garant.ru/7029136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ED6B-FA92-43D8-9296-4A5BD749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5148</Words>
  <Characters>29348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2023-09-22T06:42:00Z</cp:lastPrinted>
  <dcterms:created xsi:type="dcterms:W3CDTF">2022-01-17T13:15:00Z</dcterms:created>
  <dcterms:modified xsi:type="dcterms:W3CDTF">2023-09-22T10:45:00Z</dcterms:modified>
</cp:coreProperties>
</file>